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E4" w:rsidRDefault="00CA0F13" w:rsidP="001803E4">
      <w:pPr>
        <w:jc w:val="center"/>
        <w:rPr>
          <w:b/>
          <w:sz w:val="28"/>
        </w:rPr>
      </w:pPr>
      <w:r w:rsidRPr="00CA0F13">
        <w:rPr>
          <w:b/>
          <w:sz w:val="28"/>
        </w:rPr>
        <w:t>Программа кружка  «Робототехника»</w:t>
      </w:r>
    </w:p>
    <w:p w:rsidR="0012690F" w:rsidRPr="0012690F" w:rsidRDefault="0012690F" w:rsidP="001803E4">
      <w:pPr>
        <w:jc w:val="center"/>
      </w:pPr>
      <w:r w:rsidRPr="0012690F">
        <w:t>информационно – техническая направленность</w:t>
      </w:r>
    </w:p>
    <w:p w:rsidR="00CA0F13" w:rsidRPr="00CA0F13" w:rsidRDefault="00CA0F13" w:rsidP="001803E4">
      <w:pPr>
        <w:jc w:val="center"/>
        <w:rPr>
          <w:b/>
          <w:sz w:val="28"/>
        </w:rPr>
      </w:pPr>
    </w:p>
    <w:p w:rsidR="00CA0F13" w:rsidRDefault="00371C0F" w:rsidP="001803E4">
      <w:pPr>
        <w:jc w:val="center"/>
        <w:rPr>
          <w:b/>
        </w:rPr>
      </w:pPr>
      <w:r w:rsidRPr="00CA0F13">
        <w:rPr>
          <w:b/>
        </w:rPr>
        <w:t>ПОЯСНИТЕЛЬНАЯ ЗАПИСКА</w:t>
      </w:r>
    </w:p>
    <w:p w:rsidR="00CA0F13" w:rsidRDefault="00CA0F13" w:rsidP="001803E4">
      <w:pPr>
        <w:jc w:val="center"/>
        <w:rPr>
          <w:b/>
        </w:rPr>
      </w:pPr>
    </w:p>
    <w:p w:rsidR="00967BBA" w:rsidRDefault="00967BBA" w:rsidP="001803E4">
      <w:pPr>
        <w:ind w:left="5529"/>
        <w:rPr>
          <w:b/>
        </w:rPr>
      </w:pPr>
      <w:r w:rsidRPr="00967BBA">
        <w:rPr>
          <w:b/>
        </w:rPr>
        <w:t xml:space="preserve">«Уже в школе дети должны получить возможность раскрыть свои способности, подготовиться к жизни в высокотехнологичном конкурентном мире»  </w:t>
      </w:r>
    </w:p>
    <w:p w:rsidR="00967BBA" w:rsidRDefault="00967BBA" w:rsidP="001803E4">
      <w:pPr>
        <w:ind w:left="5529"/>
        <w:jc w:val="right"/>
        <w:rPr>
          <w:b/>
        </w:rPr>
      </w:pPr>
      <w:r w:rsidRPr="00967BBA">
        <w:rPr>
          <w:b/>
        </w:rPr>
        <w:t>Д. А. Медведев.</w:t>
      </w:r>
    </w:p>
    <w:p w:rsidR="001803E4" w:rsidRDefault="001803E4" w:rsidP="001803E4">
      <w:pPr>
        <w:ind w:firstLine="708"/>
        <w:jc w:val="both"/>
      </w:pPr>
    </w:p>
    <w:p w:rsidR="00CA0F13" w:rsidRDefault="00A64D87" w:rsidP="001803E4">
      <w:pPr>
        <w:ind w:firstLine="708"/>
        <w:jc w:val="both"/>
      </w:pPr>
      <w:r w:rsidRPr="00CA0F13">
        <w:t>Современный человек участвует в разработке, создании и потреблении огромного</w:t>
      </w:r>
      <w:r w:rsidR="00BB2F91" w:rsidRPr="00CA0F13">
        <w:tab/>
      </w:r>
      <w:r w:rsidRPr="00CA0F13">
        <w:t xml:space="preserve"> количества</w:t>
      </w:r>
      <w:r w:rsidR="00BB2F91" w:rsidRPr="00CA0F13">
        <w:tab/>
      </w:r>
      <w:r w:rsidR="00CA0F13">
        <w:t xml:space="preserve"> артефактов: материальных, </w:t>
      </w:r>
      <w:r w:rsidR="00A06B17" w:rsidRPr="00CA0F13">
        <w:t>энергетических, и</w:t>
      </w:r>
      <w:r w:rsidRPr="00CA0F13">
        <w:t xml:space="preserve">нформационных. Соответственно, он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 Понимание феномена технологии, знание законов техники, позволит </w:t>
      </w:r>
      <w:r w:rsidR="00A06B17" w:rsidRPr="00CA0F13">
        <w:t xml:space="preserve">младшему школьнику </w:t>
      </w:r>
      <w:r w:rsidRPr="00CA0F13">
        <w:t>соответствовать запросам времени и найти своё место в современной жизни.</w:t>
      </w:r>
    </w:p>
    <w:p w:rsidR="00CA0F13" w:rsidRDefault="00A64D87" w:rsidP="001803E4">
      <w:pPr>
        <w:ind w:firstLine="708"/>
        <w:jc w:val="both"/>
      </w:pPr>
      <w:r w:rsidRPr="00CA0F13">
        <w:t>Особенно важно не упустить имеющийся у младшего школьника познавательный интерес</w:t>
      </w:r>
      <w:r w:rsidR="00A06B17" w:rsidRPr="00CA0F13">
        <w:t xml:space="preserve"> </w:t>
      </w:r>
      <w:r w:rsidRPr="00CA0F13">
        <w:t>к окружающим его рукотворным предметам, законам их функциониро</w:t>
      </w:r>
      <w:r w:rsidR="00CA0F13">
        <w:t xml:space="preserve">вания, принципам, которые легли в основу их возникновения. </w:t>
      </w:r>
    </w:p>
    <w:p w:rsidR="00CA0F13" w:rsidRDefault="00A64D87" w:rsidP="001803E4">
      <w:pPr>
        <w:ind w:firstLine="708"/>
        <w:jc w:val="both"/>
      </w:pPr>
      <w:r w:rsidRPr="00CA0F13">
        <w:t xml:space="preserve">Курс </w:t>
      </w:r>
      <w:r w:rsidR="0018226B" w:rsidRPr="00CA0F13">
        <w:t xml:space="preserve">направления внеурочной деятельности </w:t>
      </w:r>
      <w:r w:rsidRPr="00CA0F13">
        <w:rPr>
          <w:b/>
        </w:rPr>
        <w:t>«</w:t>
      </w:r>
      <w:r w:rsidR="00CA0F13">
        <w:rPr>
          <w:b/>
        </w:rPr>
        <w:t>Робототехника</w:t>
      </w:r>
      <w:r w:rsidRPr="00CA0F13">
        <w:rPr>
          <w:b/>
        </w:rPr>
        <w:t>»</w:t>
      </w:r>
      <w:r w:rsidRPr="00CA0F13"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</w:t>
      </w:r>
      <w:r w:rsidR="00CA0F13">
        <w:t xml:space="preserve">тический </w:t>
      </w:r>
      <w:r w:rsidRPr="00CA0F13">
        <w:t>словари</w:t>
      </w:r>
      <w:r w:rsidR="00CA0F13">
        <w:t xml:space="preserve"> ученика. </w:t>
      </w:r>
    </w:p>
    <w:p w:rsidR="00CA0F13" w:rsidRDefault="00A64D87" w:rsidP="001803E4">
      <w:pPr>
        <w:ind w:firstLine="708"/>
        <w:jc w:val="both"/>
      </w:pPr>
      <w:r w:rsidRPr="00CA0F13">
        <w:t>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</w:t>
      </w:r>
      <w:r w:rsidR="00BB2F91" w:rsidRPr="00CA0F13">
        <w:tab/>
      </w:r>
      <w:r w:rsidRPr="00CA0F13">
        <w:t xml:space="preserve"> проектной</w:t>
      </w:r>
      <w:r w:rsidR="00CA0F13">
        <w:t xml:space="preserve"> деятельности.</w:t>
      </w:r>
    </w:p>
    <w:p w:rsidR="00CA0F13" w:rsidRDefault="00CA0F13" w:rsidP="001803E4">
      <w:pPr>
        <w:ind w:firstLine="708"/>
        <w:jc w:val="both"/>
      </w:pPr>
      <w:r>
        <w:t xml:space="preserve">Курс </w:t>
      </w:r>
      <w:r w:rsidR="00A64D87" w:rsidRPr="00CA0F13">
        <w:t>разработан для разных воз</w:t>
      </w:r>
      <w:r>
        <w:t xml:space="preserve">растных групп начальной школы (учащиеся 1 – 4 классов). </w:t>
      </w:r>
    </w:p>
    <w:p w:rsidR="00CA0F13" w:rsidRDefault="00A64D87" w:rsidP="001803E4">
      <w:pPr>
        <w:ind w:firstLine="708"/>
        <w:jc w:val="both"/>
      </w:pPr>
      <w:r w:rsidRPr="00CA0F13">
        <w:t>Учащиеся, работая по карточкам и заданиям учителя, испытывают собранные модели и анализируют предложенные конструкции. Далее они выполняют самостоятельную работу по теме, предложенной учителем. Помощь учителя при данной форме работы сводится к определению основных направлений работы и к консультированию</w:t>
      </w:r>
      <w:r w:rsidR="00BB2F91" w:rsidRPr="00CA0F13">
        <w:tab/>
      </w:r>
      <w:r w:rsidRPr="00CA0F13">
        <w:t xml:space="preserve"> учащихся. </w:t>
      </w:r>
    </w:p>
    <w:p w:rsidR="00CA0F13" w:rsidRDefault="00A64D87" w:rsidP="001803E4">
      <w:pPr>
        <w:ind w:firstLine="708"/>
        <w:jc w:val="both"/>
        <w:rPr>
          <w:rStyle w:val="a5"/>
          <w:color w:val="000000"/>
        </w:rPr>
      </w:pPr>
      <w:r w:rsidRPr="00CA0F13">
        <w:rPr>
          <w:rStyle w:val="a5"/>
          <w:i w:val="0"/>
          <w:color w:val="000000"/>
        </w:rPr>
        <w:t xml:space="preserve">Самостоятельная работа выполняется учащимися в форме проектной деятельности, может быть индивидуальной, парной и групповой. Выполнение проектов требует от детей широкого поиска, структурирования и </w:t>
      </w:r>
      <w:proofErr w:type="spellStart"/>
      <w:r w:rsidRPr="00CA0F13">
        <w:rPr>
          <w:rStyle w:val="a5"/>
          <w:i w:val="0"/>
          <w:color w:val="000000"/>
        </w:rPr>
        <w:t>анализирования</w:t>
      </w:r>
      <w:proofErr w:type="spellEnd"/>
      <w:r w:rsidRPr="00CA0F13">
        <w:rPr>
          <w:rStyle w:val="a5"/>
          <w:i w:val="0"/>
          <w:color w:val="000000"/>
        </w:rPr>
        <w:t xml:space="preserve"> дополнительной информации по теме.</w:t>
      </w:r>
      <w:r w:rsidRPr="00CA0F13">
        <w:rPr>
          <w:rStyle w:val="a5"/>
          <w:color w:val="000000"/>
        </w:rPr>
        <w:t xml:space="preserve"> </w:t>
      </w:r>
    </w:p>
    <w:p w:rsidR="00CA0F13" w:rsidRDefault="008B5275" w:rsidP="001803E4">
      <w:pPr>
        <w:ind w:firstLine="708"/>
        <w:jc w:val="both"/>
      </w:pPr>
      <w:r w:rsidRPr="00CA0F13">
        <w:t xml:space="preserve">Занятия </w:t>
      </w:r>
      <w:proofErr w:type="gramStart"/>
      <w:r w:rsidR="005347D4" w:rsidRPr="00CA0F13">
        <w:t>представляю</w:t>
      </w:r>
      <w:r w:rsidRPr="00CA0F13">
        <w:t>т уникальную возможность</w:t>
      </w:r>
      <w:proofErr w:type="gramEnd"/>
      <w:r w:rsidRPr="00CA0F13">
        <w:t xml:space="preserve"> для детей младшего школьного возраста освоить основы робототехники, создав  действующие модели роботов </w:t>
      </w:r>
      <w:proofErr w:type="spellStart"/>
      <w:r w:rsidRPr="00CA0F13">
        <w:t>Mindstorms</w:t>
      </w:r>
      <w:proofErr w:type="spellEnd"/>
      <w:r w:rsidRPr="00CA0F13">
        <w:t xml:space="preserve"> NXT. </w:t>
      </w:r>
    </w:p>
    <w:p w:rsidR="00CA0F13" w:rsidRDefault="008B5275" w:rsidP="001803E4">
      <w:pPr>
        <w:ind w:firstLine="708"/>
        <w:jc w:val="both"/>
        <w:rPr>
          <w:b/>
        </w:rPr>
      </w:pPr>
      <w:r w:rsidRPr="00CA0F13">
        <w:t>Благодаря датчикам поворота и расстояния</w:t>
      </w:r>
      <w:r w:rsidR="00A06B17" w:rsidRPr="00CA0F13">
        <w:t>,</w:t>
      </w:r>
      <w:r w:rsidRPr="00CA0F13">
        <w:t xml:space="preserve">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</w:t>
      </w:r>
      <w:proofErr w:type="gramStart"/>
      <w:r w:rsidRPr="00CA0F13">
        <w:t>которые</w:t>
      </w:r>
      <w:proofErr w:type="gramEnd"/>
      <w:r w:rsidRPr="00CA0F13">
        <w:t xml:space="preserve"> по сути являются упражнениями из курсов математики, </w:t>
      </w:r>
      <w:r w:rsidR="00FB1D14" w:rsidRPr="00CA0F13">
        <w:t xml:space="preserve">информатики. </w:t>
      </w:r>
    </w:p>
    <w:p w:rsidR="00CA0F13" w:rsidRDefault="004F7C37" w:rsidP="001803E4">
      <w:pPr>
        <w:ind w:firstLine="708"/>
        <w:jc w:val="both"/>
      </w:pPr>
      <w:r w:rsidRPr="00CA0F13">
        <w:t xml:space="preserve">Программа </w:t>
      </w:r>
      <w:r w:rsidR="0086195D" w:rsidRPr="00CA0F13">
        <w:t xml:space="preserve">рассчитана </w:t>
      </w:r>
      <w:r w:rsidR="0086195D" w:rsidRPr="00CA0F13">
        <w:rPr>
          <w:b/>
          <w:i/>
        </w:rPr>
        <w:t xml:space="preserve">на </w:t>
      </w:r>
      <w:r w:rsidR="006D4169" w:rsidRPr="00CA0F13">
        <w:rPr>
          <w:b/>
          <w:i/>
        </w:rPr>
        <w:t xml:space="preserve">1 час в неделю, </w:t>
      </w:r>
      <w:r w:rsidR="006D4169" w:rsidRPr="00CA0F13">
        <w:t xml:space="preserve">на протяжении </w:t>
      </w:r>
      <w:r w:rsidR="00F61619" w:rsidRPr="00CA0F13">
        <w:t>учебного года</w:t>
      </w:r>
      <w:r w:rsidR="005347D4" w:rsidRPr="00CA0F13">
        <w:t>, т</w:t>
      </w:r>
      <w:proofErr w:type="gramStart"/>
      <w:r w:rsidR="005347D4" w:rsidRPr="00CA0F13">
        <w:t>.е</w:t>
      </w:r>
      <w:proofErr w:type="gramEnd"/>
      <w:r w:rsidR="005347D4" w:rsidRPr="00CA0F13">
        <w:t xml:space="preserve"> </w:t>
      </w:r>
      <w:r w:rsidR="00F61619" w:rsidRPr="00CA0F13">
        <w:t>3</w:t>
      </w:r>
      <w:r w:rsidR="0012690F">
        <w:t>5</w:t>
      </w:r>
      <w:r w:rsidR="00F61619" w:rsidRPr="00CA0F13">
        <w:t xml:space="preserve"> </w:t>
      </w:r>
      <w:r w:rsidR="005347D4" w:rsidRPr="00CA0F13">
        <w:t>час</w:t>
      </w:r>
      <w:r w:rsidR="00F61619" w:rsidRPr="00CA0F13">
        <w:t>а</w:t>
      </w:r>
      <w:r w:rsidR="005347D4" w:rsidRPr="00CA0F13">
        <w:t>.</w:t>
      </w:r>
      <w:r w:rsidR="00CA0F13">
        <w:t xml:space="preserve"> </w:t>
      </w:r>
    </w:p>
    <w:p w:rsidR="00F85277" w:rsidRPr="00CA0F13" w:rsidRDefault="00F85277" w:rsidP="001803E4">
      <w:pPr>
        <w:ind w:firstLine="708"/>
        <w:jc w:val="both"/>
        <w:rPr>
          <w:b/>
        </w:rPr>
      </w:pPr>
      <w:r w:rsidRPr="00CA0F13">
        <w:t xml:space="preserve">Успешность изучения курса </w:t>
      </w:r>
      <w:r w:rsidR="0018226B" w:rsidRPr="00CA0F13">
        <w:rPr>
          <w:b/>
        </w:rPr>
        <w:t>«</w:t>
      </w:r>
      <w:r w:rsidR="00CA0F13">
        <w:rPr>
          <w:b/>
        </w:rPr>
        <w:t>Робототехника</w:t>
      </w:r>
      <w:r w:rsidR="0018226B" w:rsidRPr="00CA0F13">
        <w:rPr>
          <w:b/>
        </w:rPr>
        <w:t>»</w:t>
      </w:r>
      <w:r w:rsidR="0018226B" w:rsidRPr="00CA0F13">
        <w:t xml:space="preserve"> </w:t>
      </w:r>
      <w:r w:rsidRPr="00CA0F13">
        <w:t>обеспечивает результативность обучения начальной школы.</w:t>
      </w:r>
      <w:r w:rsidR="00F953B9" w:rsidRPr="00CA0F13">
        <w:t xml:space="preserve"> </w:t>
      </w:r>
    </w:p>
    <w:p w:rsidR="00C709A6" w:rsidRPr="00CA0F13" w:rsidRDefault="00C709A6" w:rsidP="001803E4">
      <w:pPr>
        <w:ind w:firstLine="360"/>
        <w:jc w:val="both"/>
      </w:pPr>
    </w:p>
    <w:p w:rsidR="00565FD1" w:rsidRPr="00CA0F13" w:rsidRDefault="00E56389" w:rsidP="001803E4">
      <w:pPr>
        <w:ind w:firstLine="360"/>
        <w:jc w:val="both"/>
        <w:rPr>
          <w:b/>
          <w:i/>
        </w:rPr>
      </w:pPr>
      <w:r w:rsidRPr="00CA0F13">
        <w:t>Основн</w:t>
      </w:r>
      <w:r w:rsidR="00A64D87" w:rsidRPr="00CA0F13">
        <w:t xml:space="preserve">ые </w:t>
      </w:r>
      <w:r w:rsidR="004F7C37" w:rsidRPr="00CA0F13">
        <w:rPr>
          <w:b/>
          <w:i/>
        </w:rPr>
        <w:t>цел</w:t>
      </w:r>
      <w:r w:rsidR="00A64D87" w:rsidRPr="00CA0F13">
        <w:rPr>
          <w:b/>
          <w:i/>
        </w:rPr>
        <w:t>и</w:t>
      </w:r>
      <w:r w:rsidR="00F953B9" w:rsidRPr="00CA0F13">
        <w:rPr>
          <w:b/>
          <w:i/>
        </w:rPr>
        <w:t xml:space="preserve"> </w:t>
      </w:r>
      <w:r w:rsidRPr="00CA0F13">
        <w:rPr>
          <w:b/>
          <w:i/>
        </w:rPr>
        <w:t>программы:</w:t>
      </w:r>
      <w:r w:rsidR="00F953B9" w:rsidRPr="00CA0F13">
        <w:rPr>
          <w:b/>
          <w:i/>
        </w:rPr>
        <w:t xml:space="preserve">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формирование у учащихся целостного представления об окружающем мире;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ознакомление    учащихся    с    основами    конструирования    и    моделирования,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расширение  знаний  об  основных  особенностях     конструкций,  механизмов и машин;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способности творчески подходить к проблемным ситуациям;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познавательного интереса и мышления учащихся;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</w:t>
      </w:r>
      <w:proofErr w:type="spellStart"/>
      <w:r w:rsidRPr="00CA0F13">
        <w:rPr>
          <w:color w:val="000000"/>
        </w:rPr>
        <w:t>общеучебных</w:t>
      </w:r>
      <w:proofErr w:type="spellEnd"/>
      <w:r w:rsidRPr="00CA0F13">
        <w:rPr>
          <w:color w:val="000000"/>
        </w:rPr>
        <w:t xml:space="preserve"> навыков, связанных с поиском, обработкой информации и пред</w:t>
      </w:r>
      <w:r w:rsidR="00CA0F13">
        <w:rPr>
          <w:color w:val="000000"/>
        </w:rPr>
        <w:t xml:space="preserve">ставлением </w:t>
      </w:r>
      <w:r w:rsidRPr="00CA0F13">
        <w:rPr>
          <w:color w:val="000000"/>
        </w:rPr>
        <w:t>результатов своей</w:t>
      </w:r>
      <w:r w:rsidR="00E26B60" w:rsidRPr="00CA0F13">
        <w:rPr>
          <w:color w:val="000000"/>
        </w:rPr>
        <w:t xml:space="preserve"> </w:t>
      </w:r>
      <w:r w:rsidRPr="00CA0F13">
        <w:rPr>
          <w:color w:val="000000"/>
        </w:rPr>
        <w:t xml:space="preserve">деятельности;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коммуникативных навыков. </w:t>
      </w:r>
    </w:p>
    <w:p w:rsidR="00565FD1" w:rsidRPr="00CA0F13" w:rsidRDefault="00CA0F13" w:rsidP="001803E4">
      <w:pPr>
        <w:numPr>
          <w:ilvl w:val="0"/>
          <w:numId w:val="27"/>
        </w:numPr>
        <w:jc w:val="both"/>
        <w:rPr>
          <w:b/>
        </w:rPr>
      </w:pPr>
      <w:r>
        <w:rPr>
          <w:color w:val="000000"/>
        </w:rPr>
        <w:t xml:space="preserve">овладение </w:t>
      </w:r>
      <w:r w:rsidR="00A64D87" w:rsidRPr="00CA0F13">
        <w:rPr>
          <w:color w:val="000000"/>
        </w:rPr>
        <w:t>навыками начального</w:t>
      </w:r>
      <w:r w:rsidR="00E26B60" w:rsidRPr="00CA0F13">
        <w:rPr>
          <w:color w:val="000000"/>
        </w:rPr>
        <w:t xml:space="preserve"> </w:t>
      </w:r>
      <w:r w:rsidR="00A64D87" w:rsidRPr="00CA0F13">
        <w:rPr>
          <w:color w:val="000000"/>
        </w:rPr>
        <w:t xml:space="preserve">технического конструирования и </w:t>
      </w:r>
      <w:r w:rsidR="00A64D87" w:rsidRPr="00CA0F13">
        <w:rPr>
          <w:color w:val="000000"/>
        </w:rPr>
        <w:br/>
        <w:t>программирования.</w:t>
      </w:r>
    </w:p>
    <w:p w:rsidR="00CA0F13" w:rsidRDefault="00CA0F13" w:rsidP="001803E4">
      <w:pPr>
        <w:ind w:firstLine="708"/>
        <w:jc w:val="both"/>
      </w:pPr>
    </w:p>
    <w:p w:rsidR="00696B43" w:rsidRPr="00CA0F13" w:rsidRDefault="004F7C37" w:rsidP="001803E4">
      <w:pPr>
        <w:ind w:firstLine="708"/>
        <w:jc w:val="both"/>
      </w:pPr>
      <w:r w:rsidRPr="00CA0F13">
        <w:t xml:space="preserve">Таким образом, программа нацелена на расширение следующих </w:t>
      </w:r>
      <w:r w:rsidRPr="00CA0F13">
        <w:rPr>
          <w:b/>
          <w:i/>
        </w:rPr>
        <w:t>основных задач</w:t>
      </w:r>
      <w:r w:rsidR="00344F75" w:rsidRPr="00CA0F13">
        <w:rPr>
          <w:b/>
        </w:rPr>
        <w:t>: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 xml:space="preserve">расширение знаний учащихся об окружающем мире, о мире техники;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 xml:space="preserve">актуализация   имеющихся   у   учащихся   знаний   об   окружающем   мире  и  их практическое применение;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</w:t>
      </w:r>
      <w:r w:rsidRPr="00CA0F13">
        <w:rPr>
          <w:color w:val="000000"/>
        </w:rPr>
        <w:tab/>
        <w:t xml:space="preserve"> действительности;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>развитие коммуникативных способностей учащихся, умения работать в</w:t>
      </w:r>
      <w:r w:rsidRPr="00CA0F13">
        <w:rPr>
          <w:color w:val="000000"/>
        </w:rPr>
        <w:tab/>
        <w:t xml:space="preserve"> группе, умения аргументировано представлять результаты своей деятельности,  отстаивать свою точку зрения.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</w:pPr>
      <w:r w:rsidRPr="00CA0F13">
        <w:t>создание завершенных проектов с использованием освоенных инс</w:t>
      </w:r>
      <w:r w:rsidR="00CE0F05" w:rsidRPr="00CA0F13">
        <w:t>трументальных компьютерных сред.</w:t>
      </w:r>
    </w:p>
    <w:p w:rsidR="003802DA" w:rsidRDefault="003802DA" w:rsidP="001803E4">
      <w:pPr>
        <w:ind w:firstLine="680"/>
        <w:rPr>
          <w:b/>
          <w:i/>
        </w:rPr>
      </w:pPr>
    </w:p>
    <w:p w:rsidR="003802DA" w:rsidRPr="00CA0F13" w:rsidRDefault="003802DA" w:rsidP="001803E4">
      <w:pPr>
        <w:ind w:firstLine="680"/>
        <w:rPr>
          <w:b/>
          <w:i/>
        </w:rPr>
      </w:pPr>
      <w:r>
        <w:rPr>
          <w:b/>
          <w:i/>
        </w:rPr>
        <w:tab/>
      </w:r>
      <w:r w:rsidRPr="00CA0F13">
        <w:rPr>
          <w:b/>
          <w:i/>
        </w:rPr>
        <w:t xml:space="preserve">Ожидаемый результат </w:t>
      </w:r>
    </w:p>
    <w:p w:rsidR="003802DA" w:rsidRPr="00CA0F13" w:rsidRDefault="003802DA" w:rsidP="001803E4">
      <w:pPr>
        <w:ind w:firstLine="680"/>
        <w:jc w:val="both"/>
        <w:rPr>
          <w:b/>
          <w:bCs/>
        </w:rPr>
      </w:pPr>
      <w:r w:rsidRPr="00CA0F13">
        <w:t xml:space="preserve">Предполагается, что к концу </w:t>
      </w:r>
      <w:r>
        <w:t>занятий кружка</w:t>
      </w:r>
      <w:r w:rsidRPr="00CA0F13">
        <w:t xml:space="preserve"> </w:t>
      </w:r>
      <w:r w:rsidRPr="00CA0F13">
        <w:rPr>
          <w:b/>
        </w:rPr>
        <w:t>«</w:t>
      </w:r>
      <w:r>
        <w:rPr>
          <w:b/>
        </w:rPr>
        <w:t>Робототехника</w:t>
      </w:r>
      <w:r w:rsidRPr="00CA0F13">
        <w:rPr>
          <w:b/>
        </w:rPr>
        <w:t xml:space="preserve">» </w:t>
      </w:r>
      <w:r w:rsidRPr="00CA0F13">
        <w:t xml:space="preserve">у детей сформируются  следующие </w:t>
      </w:r>
      <w:r w:rsidRPr="00CA0F13">
        <w:rPr>
          <w:b/>
          <w:bCs/>
        </w:rPr>
        <w:t>умения и навыки: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создание собственных проектов, в том числе с использованием </w:t>
      </w:r>
      <w:proofErr w:type="spellStart"/>
      <w:r w:rsidRPr="00CA0F13">
        <w:t>мультимедийных</w:t>
      </w:r>
      <w:proofErr w:type="spellEnd"/>
      <w:r w:rsidRPr="00CA0F13">
        <w:t xml:space="preserve"> технологий;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овладение первоначальными умениями передачи, поиска, преобразования, хранения информации, использования компьютера;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поиск (проверка) необходимой информации в словарях, каталоге библиотеки, на электронных носителях;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элементарное обоснование высказанного суждения;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выполнение инструкций, точное следование образцу и простейшим алгоритмам. </w:t>
      </w:r>
    </w:p>
    <w:p w:rsidR="003802DA" w:rsidRPr="00CA0F13" w:rsidRDefault="003802DA" w:rsidP="001803E4">
      <w:pPr>
        <w:ind w:left="1247"/>
        <w:jc w:val="both"/>
      </w:pPr>
    </w:p>
    <w:p w:rsidR="003802DA" w:rsidRPr="00CA0F13" w:rsidRDefault="003802DA" w:rsidP="001803E4">
      <w:pPr>
        <w:ind w:firstLine="680"/>
        <w:jc w:val="both"/>
        <w:rPr>
          <w:b/>
          <w:bCs/>
        </w:rPr>
      </w:pPr>
      <w:r w:rsidRPr="00CA0F13">
        <w:rPr>
          <w:b/>
          <w:bCs/>
        </w:rPr>
        <w:t>Учащийся должен знать/понимать:</w:t>
      </w:r>
    </w:p>
    <w:p w:rsidR="003802DA" w:rsidRPr="00CA0F13" w:rsidRDefault="003802DA" w:rsidP="001803E4">
      <w:pPr>
        <w:numPr>
          <w:ilvl w:val="0"/>
          <w:numId w:val="32"/>
        </w:numPr>
        <w:jc w:val="both"/>
        <w:rPr>
          <w:bCs/>
        </w:rPr>
      </w:pPr>
      <w:r w:rsidRPr="00CA0F13">
        <w:rPr>
          <w:bCs/>
        </w:rPr>
        <w:t>влияние технологической деятельности человека на окружающую среду и здоровье;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область применения и назначение инструментов, различных машин, технических устройств (в том числе компьютеров);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 xml:space="preserve">основные источники информации; 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виды информации и способы её представления;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основные информационные объекты и действия над ними;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назначение основных устройств компьютера для ввода, вывода и обработки информации;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правила безопасного поведения и гигиены при работе с компьютером.</w:t>
      </w:r>
    </w:p>
    <w:p w:rsidR="003802DA" w:rsidRPr="00CA0F13" w:rsidRDefault="003802DA" w:rsidP="001803E4">
      <w:pPr>
        <w:ind w:left="720"/>
        <w:jc w:val="both"/>
      </w:pPr>
    </w:p>
    <w:p w:rsidR="001803E4" w:rsidRDefault="001803E4" w:rsidP="001803E4">
      <w:pPr>
        <w:ind w:firstLine="680"/>
        <w:jc w:val="both"/>
        <w:rPr>
          <w:b/>
        </w:rPr>
      </w:pPr>
    </w:p>
    <w:p w:rsidR="003802DA" w:rsidRPr="00CA0F13" w:rsidRDefault="003802DA" w:rsidP="001803E4">
      <w:pPr>
        <w:ind w:firstLine="680"/>
        <w:jc w:val="both"/>
        <w:rPr>
          <w:b/>
        </w:rPr>
      </w:pPr>
      <w:r w:rsidRPr="00CA0F13">
        <w:rPr>
          <w:b/>
        </w:rPr>
        <w:t>Уметь:</w:t>
      </w:r>
    </w:p>
    <w:p w:rsidR="003802DA" w:rsidRPr="00CA0F13" w:rsidRDefault="003802DA" w:rsidP="001803E4">
      <w:pPr>
        <w:numPr>
          <w:ilvl w:val="0"/>
          <w:numId w:val="31"/>
        </w:numPr>
        <w:jc w:val="both"/>
        <w:rPr>
          <w:b/>
        </w:rPr>
      </w:pPr>
      <w:r w:rsidRPr="00CA0F13"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осуществлять простейшие операции с файлами;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 xml:space="preserve">запускать прикладные программы, редакторы, тренажеры; 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представлять одну и ту же информацию различными способами;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устройство компьютера на уровне пользователя;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proofErr w:type="gramStart"/>
      <w:r w:rsidRPr="00CA0F13">
        <w:t xml:space="preserve">основные понятия, использующие в робототехнике: микрокомпьютер, датчик, сенсор, порт, разъем, ультразвук, </w:t>
      </w:r>
      <w:r w:rsidRPr="00CA0F13">
        <w:rPr>
          <w:lang w:val="en-US"/>
        </w:rPr>
        <w:t>USB</w:t>
      </w:r>
      <w:r w:rsidRPr="00CA0F13">
        <w:t>-кабель, интерфейс, иконка, программное обеспечение, меню, подменю, панель инструментов;</w:t>
      </w:r>
      <w:proofErr w:type="gramEnd"/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 xml:space="preserve">интерфейс программного обеспечения </w:t>
      </w:r>
      <w:proofErr w:type="spellStart"/>
      <w:r w:rsidRPr="00CA0F13">
        <w:rPr>
          <w:b/>
        </w:rPr>
        <w:t>Mindstorms</w:t>
      </w:r>
      <w:proofErr w:type="spellEnd"/>
      <w:r w:rsidRPr="00CA0F13">
        <w:rPr>
          <w:b/>
        </w:rPr>
        <w:t xml:space="preserve"> NXT.</w:t>
      </w:r>
    </w:p>
    <w:p w:rsidR="003802DA" w:rsidRPr="00CA0F13" w:rsidRDefault="003802DA" w:rsidP="001803E4">
      <w:pPr>
        <w:ind w:left="1247"/>
        <w:jc w:val="both"/>
      </w:pPr>
    </w:p>
    <w:p w:rsidR="003802DA" w:rsidRPr="00CA0F13" w:rsidRDefault="003802DA" w:rsidP="001803E4">
      <w:pPr>
        <w:ind w:firstLine="680"/>
        <w:jc w:val="both"/>
      </w:pPr>
      <w:r w:rsidRPr="00CA0F1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0F13">
        <w:t>для</w:t>
      </w:r>
      <w:proofErr w:type="gramEnd"/>
      <w:r w:rsidRPr="00CA0F13">
        <w:t>: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использовать компьютерные программы для решения учебных и практических задач;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C709A6" w:rsidRPr="00CA0F13" w:rsidRDefault="00C709A6" w:rsidP="001803E4">
      <w:pPr>
        <w:jc w:val="both"/>
      </w:pPr>
    </w:p>
    <w:p w:rsidR="0012690F" w:rsidRDefault="0012690F" w:rsidP="0012690F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  <w:r w:rsidRPr="00CA0F13">
        <w:rPr>
          <w:b/>
          <w:color w:val="000000" w:themeColor="text1"/>
        </w:rPr>
        <w:t>СОДЕРЖАНИЕ</w:t>
      </w:r>
      <w:r>
        <w:rPr>
          <w:b/>
          <w:color w:val="000000" w:themeColor="text1"/>
        </w:rPr>
        <w:t xml:space="preserve"> ПРОГРАММЫ</w:t>
      </w:r>
    </w:p>
    <w:p w:rsidR="00CA0F13" w:rsidRPr="00CA0F13" w:rsidRDefault="00CA0F13" w:rsidP="001803E4">
      <w:pPr>
        <w:jc w:val="center"/>
        <w:rPr>
          <w:b/>
          <w:color w:val="000000" w:themeColor="text1"/>
        </w:rPr>
      </w:pPr>
    </w:p>
    <w:p w:rsidR="0012690F" w:rsidRDefault="0012690F" w:rsidP="001803E4">
      <w:pPr>
        <w:overflowPunct w:val="0"/>
        <w:autoSpaceDE w:val="0"/>
        <w:autoSpaceDN w:val="0"/>
        <w:adjustRightInd w:val="0"/>
        <w:ind w:left="150" w:firstLine="558"/>
        <w:jc w:val="both"/>
      </w:pPr>
      <w:r w:rsidRPr="00AD5EEC">
        <w:t xml:space="preserve">Знакомство с различными видами конструкторов. Приемы сборки моделей. Контурное конструирование. Мозаики из ЛЕГО. Тематические игры. Анализ образцов. Анализ схемы. Работа с использованием инструкций и различных способов информации. Ознакомление с понятием ритма, симметрии и пропорции. Простые строительные конструкции. Модели зданий. Законы движения и вращения конструкций. Модели транспорта с передачей различных видов движения. Модели мостов. Знакомство с законами механики и типами механических передач. Механизмы и модели зубчатых передач. Электропривод. </w:t>
      </w:r>
      <w:proofErr w:type="spellStart"/>
      <w:r w:rsidRPr="00AD5EEC">
        <w:t>Пневмосистема</w:t>
      </w:r>
      <w:proofErr w:type="spellEnd"/>
      <w:r w:rsidRPr="00AD5EEC">
        <w:t>. Сборка моделей с пультами управления.</w:t>
      </w:r>
    </w:p>
    <w:p w:rsidR="0012690F" w:rsidRDefault="0012690F" w:rsidP="001803E4">
      <w:pPr>
        <w:overflowPunct w:val="0"/>
        <w:autoSpaceDE w:val="0"/>
        <w:autoSpaceDN w:val="0"/>
        <w:adjustRightInd w:val="0"/>
        <w:ind w:left="150" w:firstLine="558"/>
        <w:jc w:val="both"/>
      </w:pPr>
    </w:p>
    <w:p w:rsidR="00321200" w:rsidRPr="00CA0F13" w:rsidRDefault="00C30DB6" w:rsidP="001803E4">
      <w:pPr>
        <w:overflowPunct w:val="0"/>
        <w:autoSpaceDE w:val="0"/>
        <w:autoSpaceDN w:val="0"/>
        <w:adjustRightInd w:val="0"/>
        <w:ind w:left="150" w:firstLine="558"/>
        <w:jc w:val="both"/>
      </w:pPr>
      <w:r w:rsidRPr="00CA0F13">
        <w:t xml:space="preserve">В </w:t>
      </w:r>
      <w:r w:rsidR="00321200" w:rsidRPr="00CA0F13">
        <w:t>программ</w:t>
      </w:r>
      <w:r w:rsidRPr="00CA0F13">
        <w:t>е</w:t>
      </w:r>
      <w:r w:rsidR="00321200" w:rsidRPr="00CA0F13">
        <w:t xml:space="preserve"> включе</w:t>
      </w:r>
      <w:r w:rsidR="00AB7B4C" w:rsidRPr="00CA0F13">
        <w:t xml:space="preserve">ны </w:t>
      </w:r>
      <w:r w:rsidR="00321200" w:rsidRPr="00CA0F13">
        <w:t>содержательные линии:</w:t>
      </w:r>
    </w:p>
    <w:p w:rsidR="00D30038" w:rsidRPr="00CA0F13" w:rsidRDefault="003212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 xml:space="preserve">- </w:t>
      </w:r>
      <w:proofErr w:type="spellStart"/>
      <w:r w:rsidRPr="00CA0F13">
        <w:t>аудирование</w:t>
      </w:r>
      <w:proofErr w:type="spellEnd"/>
      <w:r w:rsidR="00CD3047" w:rsidRPr="00CA0F13">
        <w:t xml:space="preserve"> (</w:t>
      </w:r>
      <w:r w:rsidR="00CD3047" w:rsidRPr="00CA0F13">
        <w:rPr>
          <w:b/>
        </w:rPr>
        <w:t>А)</w:t>
      </w:r>
      <w:r w:rsidR="00D30038" w:rsidRPr="00CA0F13">
        <w:t xml:space="preserve">- умение слушать и слышать, т.е. адекватно воспринимать </w:t>
      </w:r>
      <w:r w:rsidR="00F953B9" w:rsidRPr="00CA0F13">
        <w:t xml:space="preserve">инструкции. </w:t>
      </w:r>
    </w:p>
    <w:p w:rsidR="00F953B9" w:rsidRPr="00CA0F13" w:rsidRDefault="003212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>- чтение</w:t>
      </w:r>
      <w:r w:rsidR="00362308" w:rsidRPr="00CA0F13">
        <w:t xml:space="preserve"> </w:t>
      </w:r>
      <w:r w:rsidR="00CD3047" w:rsidRPr="00CA0F13">
        <w:rPr>
          <w:b/>
        </w:rPr>
        <w:t>(Ч)</w:t>
      </w:r>
      <w:r w:rsidRPr="00CA0F13">
        <w:t xml:space="preserve"> – осознанное самостоятельное чтение</w:t>
      </w:r>
      <w:r w:rsidR="00F953B9" w:rsidRPr="00CA0F13">
        <w:t xml:space="preserve"> языка программирования. </w:t>
      </w:r>
    </w:p>
    <w:p w:rsidR="00D30038" w:rsidRPr="00CA0F13" w:rsidRDefault="00D30038" w:rsidP="001803E4">
      <w:pPr>
        <w:overflowPunct w:val="0"/>
        <w:autoSpaceDE w:val="0"/>
        <w:autoSpaceDN w:val="0"/>
        <w:adjustRightInd w:val="0"/>
        <w:ind w:left="150"/>
        <w:jc w:val="both"/>
        <w:rPr>
          <w:u w:val="single"/>
        </w:rPr>
      </w:pPr>
      <w:r w:rsidRPr="00CA0F13">
        <w:t>- говорение</w:t>
      </w:r>
      <w:r w:rsidR="00362308" w:rsidRPr="00CA0F13">
        <w:t xml:space="preserve"> </w:t>
      </w:r>
      <w:r w:rsidR="00CD3047" w:rsidRPr="00CA0F13">
        <w:rPr>
          <w:b/>
        </w:rPr>
        <w:t>(Г)</w:t>
      </w:r>
      <w:r w:rsidRPr="00CA0F13">
        <w:t xml:space="preserve"> – </w:t>
      </w:r>
      <w:r w:rsidR="00AB7B4C" w:rsidRPr="00CA0F13">
        <w:t xml:space="preserve">умение участвовать в диалоге, </w:t>
      </w:r>
      <w:r w:rsidRPr="00CA0F13">
        <w:t>отвечать на заданные вопросы, создавать монолог, высказывать свои впечатления</w:t>
      </w:r>
      <w:r w:rsidR="00F953B9" w:rsidRPr="00CA0F13">
        <w:t xml:space="preserve">. </w:t>
      </w:r>
      <w:r w:rsidRPr="00CA0F13">
        <w:rPr>
          <w:u w:val="single"/>
        </w:rPr>
        <w:t xml:space="preserve"> </w:t>
      </w:r>
    </w:p>
    <w:p w:rsidR="00D30038" w:rsidRPr="00CA0F13" w:rsidRDefault="00D30038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 xml:space="preserve">- </w:t>
      </w:r>
      <w:r w:rsidR="00C30DB6" w:rsidRPr="00CA0F13">
        <w:t>пропедевтика</w:t>
      </w:r>
      <w:r w:rsidR="00362308" w:rsidRPr="00CA0F13">
        <w:t xml:space="preserve"> </w:t>
      </w:r>
      <w:r w:rsidR="00CD3047" w:rsidRPr="00CA0F13">
        <w:rPr>
          <w:b/>
        </w:rPr>
        <w:t>(П)</w:t>
      </w:r>
      <w:r w:rsidR="00C30DB6" w:rsidRPr="00CA0F13">
        <w:t xml:space="preserve"> – круг понятий для практического освоения детьми с целью ознакомления с первоначальными представлениями о </w:t>
      </w:r>
      <w:r w:rsidR="00F953B9" w:rsidRPr="00CA0F13">
        <w:t xml:space="preserve">робототехнике и программирование.  </w:t>
      </w:r>
    </w:p>
    <w:p w:rsidR="00C709A6" w:rsidRPr="00CA0F13" w:rsidRDefault="000230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>-творческая деятельность</w:t>
      </w:r>
      <w:r w:rsidR="00CA0F13">
        <w:t xml:space="preserve"> </w:t>
      </w:r>
      <w:r w:rsidR="00CD3047" w:rsidRPr="00CA0F13">
        <w:rPr>
          <w:b/>
        </w:rPr>
        <w:t>(Т)</w:t>
      </w:r>
      <w:r w:rsidR="00F61619" w:rsidRPr="00CA0F13">
        <w:t>-</w:t>
      </w:r>
      <w:r w:rsidRPr="00CA0F13">
        <w:t xml:space="preserve"> </w:t>
      </w:r>
      <w:r w:rsidR="00E26B60" w:rsidRPr="00CA0F13">
        <w:t xml:space="preserve">конструирование, моделирование, проектирование. </w:t>
      </w:r>
      <w:r w:rsidR="00F953B9" w:rsidRPr="00CA0F13">
        <w:t xml:space="preserve"> </w:t>
      </w:r>
    </w:p>
    <w:p w:rsidR="00726200" w:rsidRPr="00CA0F13" w:rsidRDefault="00CA0F13" w:rsidP="001803E4">
      <w:pPr>
        <w:overflowPunct w:val="0"/>
        <w:autoSpaceDE w:val="0"/>
        <w:autoSpaceDN w:val="0"/>
        <w:adjustRightInd w:val="0"/>
        <w:ind w:firstLine="150"/>
        <w:jc w:val="both"/>
      </w:pPr>
      <w:r>
        <w:tab/>
      </w:r>
      <w:r w:rsidR="00726200" w:rsidRPr="00CA0F13">
        <w:t>В структуре изучаемой программы выделяются следующие основные разделы</w:t>
      </w:r>
      <w:r w:rsidR="003057B3" w:rsidRPr="00CA0F13">
        <w:t xml:space="preserve"> </w:t>
      </w:r>
      <w:r w:rsidR="00726200" w:rsidRPr="00CA0F13">
        <w:t>- «</w:t>
      </w:r>
      <w:r w:rsidR="00F953B9" w:rsidRPr="00CA0F13">
        <w:t xml:space="preserve">Конструирование» </w:t>
      </w:r>
      <w:r w:rsidR="00726200" w:rsidRPr="00CA0F13">
        <w:t>и «</w:t>
      </w:r>
      <w:r w:rsidR="00F953B9" w:rsidRPr="00CA0F13">
        <w:t>Программирование</w:t>
      </w:r>
      <w:r w:rsidR="00726200" w:rsidRPr="00CA0F13">
        <w:t>»</w:t>
      </w:r>
      <w:r w:rsidR="00F953B9" w:rsidRPr="00CA0F13">
        <w:t xml:space="preserve">. </w:t>
      </w:r>
    </w:p>
    <w:p w:rsidR="004D011F" w:rsidRPr="00CA0F13" w:rsidRDefault="004D011F" w:rsidP="001803E4">
      <w:pPr>
        <w:overflowPunct w:val="0"/>
        <w:autoSpaceDE w:val="0"/>
        <w:autoSpaceDN w:val="0"/>
        <w:adjustRightInd w:val="0"/>
        <w:ind w:firstLine="708"/>
        <w:jc w:val="both"/>
      </w:pPr>
      <w:r w:rsidRPr="00CA0F13">
        <w:t>Курс носит сугубо практический характер, поэтому центральное место в программе занимают практические  умения и навыки работы на компьютере.</w:t>
      </w:r>
    </w:p>
    <w:p w:rsidR="004D011F" w:rsidRPr="00CA0F13" w:rsidRDefault="004D011F" w:rsidP="001803E4">
      <w:pPr>
        <w:overflowPunct w:val="0"/>
        <w:autoSpaceDE w:val="0"/>
        <w:autoSpaceDN w:val="0"/>
        <w:adjustRightInd w:val="0"/>
        <w:ind w:firstLine="708"/>
        <w:jc w:val="both"/>
      </w:pPr>
      <w:r w:rsidRPr="00CA0F13">
        <w:t>Изучение каждой темы  предполагает выполнение небольших проектных заданий, реализуемых с помощью изучаемых технологий.</w:t>
      </w:r>
    </w:p>
    <w:p w:rsidR="003057B3" w:rsidRPr="00CA0F13" w:rsidRDefault="00CA0F13" w:rsidP="001803E4">
      <w:pPr>
        <w:jc w:val="both"/>
      </w:pPr>
      <w:r>
        <w:tab/>
      </w:r>
      <w:r w:rsidR="00466BC6" w:rsidRPr="00CA0F13">
        <w:t xml:space="preserve">Программа предусматривает проведение </w:t>
      </w:r>
      <w:r w:rsidR="004A0819" w:rsidRPr="00CA0F13">
        <w:t xml:space="preserve">занятий во внеурочной деятельности с нетрадиционными </w:t>
      </w:r>
      <w:r w:rsidR="00466BC6" w:rsidRPr="00CA0F13">
        <w:rPr>
          <w:b/>
          <w:i/>
        </w:rPr>
        <w:t>форм</w:t>
      </w:r>
      <w:r w:rsidR="004A0819" w:rsidRPr="00CA0F13">
        <w:rPr>
          <w:b/>
          <w:i/>
        </w:rPr>
        <w:t>ами</w:t>
      </w:r>
      <w:r w:rsidR="00466BC6" w:rsidRPr="00CA0F13">
        <w:rPr>
          <w:b/>
          <w:i/>
        </w:rPr>
        <w:t xml:space="preserve"> обучени</w:t>
      </w:r>
      <w:r w:rsidR="004A0819" w:rsidRPr="00CA0F13">
        <w:rPr>
          <w:b/>
          <w:i/>
        </w:rPr>
        <w:t>я</w:t>
      </w:r>
      <w:r w:rsidR="00466BC6" w:rsidRPr="00CA0F13">
        <w:t xml:space="preserve"> (проведение викторин, игровые упражнения, </w:t>
      </w:r>
      <w:r w:rsidR="00211202" w:rsidRPr="00CA0F13">
        <w:t>творческие упражнения,</w:t>
      </w:r>
      <w:r w:rsidR="003057B3" w:rsidRPr="00CA0F13">
        <w:t xml:space="preserve"> создание своих проектов</w:t>
      </w:r>
      <w:r w:rsidR="00466BC6" w:rsidRPr="00CA0F13">
        <w:t xml:space="preserve">). </w:t>
      </w:r>
    </w:p>
    <w:p w:rsidR="001940CF" w:rsidRPr="00CA0F13" w:rsidRDefault="001940CF" w:rsidP="001803E4">
      <w:pPr>
        <w:ind w:firstLine="708"/>
        <w:jc w:val="both"/>
      </w:pPr>
      <w:r w:rsidRPr="00CA0F13">
        <w:lastRenderedPageBreak/>
        <w:t xml:space="preserve">Форма промежуточной аттестации – </w:t>
      </w:r>
      <w:r w:rsidR="003057B3" w:rsidRPr="00CA0F13">
        <w:t xml:space="preserve">обобщающий урок рефлексии и защита проектов. </w:t>
      </w:r>
    </w:p>
    <w:p w:rsidR="00344F75" w:rsidRPr="00CA0F13" w:rsidRDefault="00344F75" w:rsidP="001803E4">
      <w:pPr>
        <w:ind w:firstLine="360"/>
        <w:jc w:val="both"/>
      </w:pPr>
    </w:p>
    <w:p w:rsidR="00C709A6" w:rsidRPr="00CA0F13" w:rsidRDefault="00C709A6" w:rsidP="001803E4">
      <w:pPr>
        <w:ind w:firstLine="708"/>
        <w:jc w:val="both"/>
      </w:pPr>
      <w:r w:rsidRPr="00CA0F13">
        <w:rPr>
          <w:b/>
          <w:i/>
        </w:rPr>
        <w:t>Основные методы обучения</w:t>
      </w:r>
      <w:r w:rsidRPr="00CA0F13">
        <w:t>, применяемые в прохождении программы в начальной школе:</w:t>
      </w:r>
    </w:p>
    <w:p w:rsidR="00C709A6" w:rsidRPr="00CA0F13" w:rsidRDefault="00C709A6" w:rsidP="001803E4">
      <w:pPr>
        <w:jc w:val="both"/>
      </w:pPr>
      <w:r w:rsidRPr="00CA0F13">
        <w:t>1. Устный.</w:t>
      </w:r>
    </w:p>
    <w:p w:rsidR="00C709A6" w:rsidRPr="00CA0F13" w:rsidRDefault="00C709A6" w:rsidP="001803E4">
      <w:pPr>
        <w:jc w:val="both"/>
      </w:pPr>
      <w:r w:rsidRPr="00CA0F13">
        <w:t>2. Проблемный.</w:t>
      </w:r>
    </w:p>
    <w:p w:rsidR="00C709A6" w:rsidRPr="00CA0F13" w:rsidRDefault="00C709A6" w:rsidP="001803E4">
      <w:pPr>
        <w:jc w:val="both"/>
      </w:pPr>
      <w:r w:rsidRPr="00CA0F13">
        <w:t>3. Частично-поисковый.</w:t>
      </w:r>
    </w:p>
    <w:p w:rsidR="00C709A6" w:rsidRPr="00CA0F13" w:rsidRDefault="00C709A6" w:rsidP="001803E4">
      <w:pPr>
        <w:jc w:val="both"/>
      </w:pPr>
      <w:r w:rsidRPr="00CA0F13">
        <w:t>4. Исследовательский.</w:t>
      </w:r>
    </w:p>
    <w:p w:rsidR="003057B3" w:rsidRPr="00CA0F13" w:rsidRDefault="003057B3" w:rsidP="001803E4">
      <w:pPr>
        <w:jc w:val="both"/>
      </w:pPr>
      <w:r w:rsidRPr="00CA0F13">
        <w:t>5. Проектный.</w:t>
      </w:r>
    </w:p>
    <w:p w:rsidR="0072748C" w:rsidRPr="00CA0F13" w:rsidRDefault="0072748C" w:rsidP="001803E4">
      <w:pPr>
        <w:jc w:val="both"/>
      </w:pPr>
    </w:p>
    <w:p w:rsidR="0072748C" w:rsidRPr="00CA0F13" w:rsidRDefault="0072748C" w:rsidP="001803E4">
      <w:pPr>
        <w:rPr>
          <w:b/>
          <w:bCs/>
          <w:i/>
          <w:iCs/>
        </w:rPr>
      </w:pPr>
      <w:r w:rsidRPr="00CA0F13">
        <w:rPr>
          <w:b/>
          <w:bCs/>
          <w:i/>
          <w:iCs/>
        </w:rPr>
        <w:t xml:space="preserve">Учебно-методический комплект: 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литература для учителя;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 xml:space="preserve">литература для учащихся; </w:t>
      </w:r>
    </w:p>
    <w:p w:rsidR="0072748C" w:rsidRPr="00CA0F13" w:rsidRDefault="003057B3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видеоматериалы сети Интернет</w:t>
      </w:r>
      <w:r w:rsidR="0072748C" w:rsidRPr="00CA0F13">
        <w:t>;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электронные издания (компакт-диски, обучающие компьютерные программы);</w:t>
      </w:r>
    </w:p>
    <w:p w:rsidR="00CA0F13" w:rsidRPr="00754D98" w:rsidRDefault="0072748C" w:rsidP="0012690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Интернет-ресурсы.</w:t>
      </w:r>
    </w:p>
    <w:p w:rsidR="0012690F" w:rsidRDefault="0012690F" w:rsidP="001803E4">
      <w:pPr>
        <w:ind w:firstLine="360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</w:t>
      </w:r>
    </w:p>
    <w:p w:rsidR="0012690F" w:rsidRDefault="0012690F" w:rsidP="001803E4">
      <w:pPr>
        <w:ind w:firstLine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5763"/>
        <w:gridCol w:w="972"/>
        <w:gridCol w:w="1141"/>
        <w:gridCol w:w="1431"/>
      </w:tblGrid>
      <w:tr w:rsidR="00875741" w:rsidRPr="00CA0F13" w:rsidTr="00875741">
        <w:trPr>
          <w:trHeight w:val="492"/>
        </w:trPr>
        <w:tc>
          <w:tcPr>
            <w:tcW w:w="278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№</w:t>
            </w:r>
          </w:p>
        </w:tc>
        <w:tc>
          <w:tcPr>
            <w:tcW w:w="2924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Тема</w:t>
            </w:r>
          </w:p>
        </w:tc>
        <w:tc>
          <w:tcPr>
            <w:tcW w:w="1798" w:type="pct"/>
            <w:gridSpan w:val="3"/>
            <w:vAlign w:val="center"/>
          </w:tcPr>
          <w:p w:rsidR="00875741" w:rsidRDefault="00875741" w:rsidP="00875741">
            <w:pPr>
              <w:jc w:val="center"/>
            </w:pPr>
            <w:r>
              <w:t>Количество часов</w:t>
            </w:r>
          </w:p>
        </w:tc>
      </w:tr>
      <w:tr w:rsidR="00875741" w:rsidRPr="00CA0F13" w:rsidTr="00875741">
        <w:trPr>
          <w:trHeight w:val="492"/>
        </w:trPr>
        <w:tc>
          <w:tcPr>
            <w:tcW w:w="278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2924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493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Всего</w:t>
            </w:r>
          </w:p>
        </w:tc>
        <w:tc>
          <w:tcPr>
            <w:tcW w:w="579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Теория</w:t>
            </w:r>
          </w:p>
        </w:tc>
        <w:tc>
          <w:tcPr>
            <w:tcW w:w="726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Практика</w:t>
            </w:r>
          </w:p>
        </w:tc>
      </w:tr>
      <w:tr w:rsidR="0012690F" w:rsidRPr="00CA0F13" w:rsidTr="00875741">
        <w:trPr>
          <w:trHeight w:val="350"/>
        </w:trPr>
        <w:tc>
          <w:tcPr>
            <w:tcW w:w="278" w:type="pct"/>
          </w:tcPr>
          <w:p w:rsidR="0012690F" w:rsidRPr="00CA0F13" w:rsidRDefault="0012690F" w:rsidP="00F31FC0">
            <w:pPr>
              <w:jc w:val="center"/>
            </w:pPr>
            <w:r w:rsidRPr="00CA0F13">
              <w:t>1</w:t>
            </w:r>
          </w:p>
        </w:tc>
        <w:tc>
          <w:tcPr>
            <w:tcW w:w="2924" w:type="pct"/>
          </w:tcPr>
          <w:p w:rsidR="0012690F" w:rsidRPr="00CA0F13" w:rsidRDefault="0012690F" w:rsidP="00F31FC0">
            <w:pPr>
              <w:jc w:val="both"/>
            </w:pPr>
            <w:r>
              <w:t>Введение</w:t>
            </w:r>
          </w:p>
        </w:tc>
        <w:tc>
          <w:tcPr>
            <w:tcW w:w="493" w:type="pct"/>
          </w:tcPr>
          <w:p w:rsidR="0012690F" w:rsidRPr="00CA0F13" w:rsidRDefault="0012690F" w:rsidP="00F31FC0">
            <w:pPr>
              <w:jc w:val="center"/>
            </w:pPr>
            <w:r>
              <w:t>3</w:t>
            </w:r>
          </w:p>
        </w:tc>
        <w:tc>
          <w:tcPr>
            <w:tcW w:w="579" w:type="pct"/>
          </w:tcPr>
          <w:p w:rsidR="0012690F" w:rsidRDefault="0012690F" w:rsidP="00F31FC0">
            <w:pPr>
              <w:jc w:val="center"/>
            </w:pPr>
            <w:r>
              <w:t>3</w:t>
            </w:r>
          </w:p>
        </w:tc>
        <w:tc>
          <w:tcPr>
            <w:tcW w:w="726" w:type="pct"/>
          </w:tcPr>
          <w:p w:rsidR="0012690F" w:rsidRDefault="0012690F" w:rsidP="00F31FC0">
            <w:pPr>
              <w:jc w:val="center"/>
            </w:pPr>
            <w:r>
              <w:t>-</w:t>
            </w:r>
          </w:p>
        </w:tc>
      </w:tr>
      <w:tr w:rsidR="0012690F" w:rsidRPr="00CA0F13" w:rsidTr="00875741">
        <w:trPr>
          <w:trHeight w:val="313"/>
        </w:trPr>
        <w:tc>
          <w:tcPr>
            <w:tcW w:w="278" w:type="pct"/>
          </w:tcPr>
          <w:p w:rsidR="0012690F" w:rsidRPr="00CA0F13" w:rsidRDefault="0012690F" w:rsidP="00F31FC0">
            <w:pPr>
              <w:jc w:val="center"/>
            </w:pPr>
            <w:r w:rsidRPr="00CA0F13">
              <w:t>2</w:t>
            </w:r>
          </w:p>
        </w:tc>
        <w:tc>
          <w:tcPr>
            <w:tcW w:w="2924" w:type="pct"/>
          </w:tcPr>
          <w:p w:rsidR="0012690F" w:rsidRPr="00CA0F13" w:rsidRDefault="0012690F" w:rsidP="00F31FC0">
            <w:r>
              <w:t>Конструирование</w:t>
            </w:r>
          </w:p>
        </w:tc>
        <w:tc>
          <w:tcPr>
            <w:tcW w:w="493" w:type="pct"/>
          </w:tcPr>
          <w:p w:rsidR="0012690F" w:rsidRPr="00CA0F13" w:rsidRDefault="0012690F" w:rsidP="00F31FC0">
            <w:pPr>
              <w:jc w:val="center"/>
            </w:pPr>
            <w:r>
              <w:t>5</w:t>
            </w:r>
          </w:p>
        </w:tc>
        <w:tc>
          <w:tcPr>
            <w:tcW w:w="579" w:type="pct"/>
          </w:tcPr>
          <w:p w:rsidR="0012690F" w:rsidRPr="00CA0F13" w:rsidRDefault="0012690F" w:rsidP="00F31FC0">
            <w:pPr>
              <w:jc w:val="center"/>
            </w:pPr>
            <w:r>
              <w:t>1</w:t>
            </w:r>
          </w:p>
        </w:tc>
        <w:tc>
          <w:tcPr>
            <w:tcW w:w="726" w:type="pct"/>
          </w:tcPr>
          <w:p w:rsidR="0012690F" w:rsidRPr="00CA0F13" w:rsidRDefault="0012690F" w:rsidP="00F31FC0">
            <w:pPr>
              <w:jc w:val="center"/>
            </w:pPr>
            <w:r>
              <w:t>4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3</w:t>
            </w:r>
          </w:p>
        </w:tc>
        <w:tc>
          <w:tcPr>
            <w:tcW w:w="2924" w:type="pct"/>
          </w:tcPr>
          <w:p w:rsidR="00875741" w:rsidRPr="00CA0F13" w:rsidRDefault="00875741" w:rsidP="00BE14B0">
            <w:r w:rsidRPr="00CA0F13">
              <w:t xml:space="preserve">Программирование. Программы </w:t>
            </w:r>
            <w:r w:rsidRPr="00CA0F13">
              <w:rPr>
                <w:lang w:val="en-US"/>
              </w:rPr>
              <w:t>NXT</w:t>
            </w:r>
            <w:r w:rsidRPr="00CA0F13">
              <w:t>.</w:t>
            </w:r>
          </w:p>
        </w:tc>
        <w:tc>
          <w:tcPr>
            <w:tcW w:w="493" w:type="pct"/>
          </w:tcPr>
          <w:p w:rsidR="00875741" w:rsidRPr="00CA0F13" w:rsidRDefault="00875741" w:rsidP="00F31FC0">
            <w:pPr>
              <w:jc w:val="center"/>
            </w:pPr>
            <w:r>
              <w:t>9</w:t>
            </w:r>
          </w:p>
        </w:tc>
        <w:tc>
          <w:tcPr>
            <w:tcW w:w="579" w:type="pct"/>
          </w:tcPr>
          <w:p w:rsidR="00875741" w:rsidRPr="00CA0F13" w:rsidRDefault="00754D98" w:rsidP="00F31FC0">
            <w:pPr>
              <w:jc w:val="center"/>
            </w:pPr>
            <w:r>
              <w:t>3</w:t>
            </w:r>
          </w:p>
        </w:tc>
        <w:tc>
          <w:tcPr>
            <w:tcW w:w="726" w:type="pct"/>
          </w:tcPr>
          <w:p w:rsidR="00875741" w:rsidRPr="00CA0F13" w:rsidRDefault="00754D98" w:rsidP="00F31FC0">
            <w:pPr>
              <w:jc w:val="center"/>
            </w:pPr>
            <w:r>
              <w:t>6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4</w:t>
            </w:r>
          </w:p>
        </w:tc>
        <w:tc>
          <w:tcPr>
            <w:tcW w:w="2924" w:type="pct"/>
          </w:tcPr>
          <w:p w:rsidR="00875741" w:rsidRPr="00CA0F13" w:rsidRDefault="00875741" w:rsidP="00DF3712">
            <w:r w:rsidRPr="00CA0F13">
              <w:t xml:space="preserve">Программирование. </w:t>
            </w:r>
          </w:p>
        </w:tc>
        <w:tc>
          <w:tcPr>
            <w:tcW w:w="493" w:type="pct"/>
          </w:tcPr>
          <w:p w:rsidR="00875741" w:rsidRPr="00CA0F13" w:rsidRDefault="00875741" w:rsidP="00F31FC0">
            <w:pPr>
              <w:jc w:val="center"/>
            </w:pPr>
            <w:r>
              <w:t>14</w:t>
            </w:r>
          </w:p>
        </w:tc>
        <w:tc>
          <w:tcPr>
            <w:tcW w:w="579" w:type="pct"/>
          </w:tcPr>
          <w:p w:rsidR="00875741" w:rsidRPr="00CA0F13" w:rsidRDefault="00875741" w:rsidP="00F31FC0">
            <w:pPr>
              <w:jc w:val="center"/>
            </w:pPr>
            <w:r>
              <w:t>1</w:t>
            </w:r>
          </w:p>
        </w:tc>
        <w:tc>
          <w:tcPr>
            <w:tcW w:w="726" w:type="pct"/>
          </w:tcPr>
          <w:p w:rsidR="00875741" w:rsidRPr="00CA0F13" w:rsidRDefault="00875741" w:rsidP="00F31FC0">
            <w:pPr>
              <w:jc w:val="center"/>
            </w:pPr>
            <w:r>
              <w:t>13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5</w:t>
            </w:r>
          </w:p>
        </w:tc>
        <w:tc>
          <w:tcPr>
            <w:tcW w:w="2924" w:type="pct"/>
          </w:tcPr>
          <w:p w:rsidR="00875741" w:rsidRPr="00CA0F13" w:rsidRDefault="00875741" w:rsidP="00914591">
            <w:r w:rsidRPr="00CA0F13">
              <w:t>Защита проектов.</w:t>
            </w:r>
          </w:p>
        </w:tc>
        <w:tc>
          <w:tcPr>
            <w:tcW w:w="493" w:type="pct"/>
          </w:tcPr>
          <w:p w:rsidR="00875741" w:rsidRPr="00CA0F13" w:rsidRDefault="00875741" w:rsidP="00F31FC0">
            <w:pPr>
              <w:jc w:val="center"/>
            </w:pPr>
            <w:r>
              <w:t>4</w:t>
            </w:r>
          </w:p>
        </w:tc>
        <w:tc>
          <w:tcPr>
            <w:tcW w:w="579" w:type="pct"/>
          </w:tcPr>
          <w:p w:rsidR="00875741" w:rsidRPr="00CA0F13" w:rsidRDefault="00875741" w:rsidP="00F31FC0">
            <w:pPr>
              <w:jc w:val="center"/>
            </w:pPr>
            <w:r>
              <w:t>2</w:t>
            </w:r>
          </w:p>
        </w:tc>
        <w:tc>
          <w:tcPr>
            <w:tcW w:w="726" w:type="pct"/>
          </w:tcPr>
          <w:p w:rsidR="00875741" w:rsidRPr="00CA0F13" w:rsidRDefault="00875741" w:rsidP="00F31FC0">
            <w:pPr>
              <w:jc w:val="center"/>
            </w:pPr>
            <w:r>
              <w:t>2</w:t>
            </w:r>
          </w:p>
        </w:tc>
      </w:tr>
      <w:tr w:rsidR="00875741" w:rsidRPr="00875741" w:rsidTr="00875741">
        <w:trPr>
          <w:trHeight w:val="313"/>
        </w:trPr>
        <w:tc>
          <w:tcPr>
            <w:tcW w:w="278" w:type="pct"/>
          </w:tcPr>
          <w:p w:rsidR="00875741" w:rsidRPr="00875741" w:rsidRDefault="00875741" w:rsidP="00F31FC0">
            <w:pPr>
              <w:jc w:val="center"/>
              <w:rPr>
                <w:b/>
              </w:rPr>
            </w:pPr>
          </w:p>
        </w:tc>
        <w:tc>
          <w:tcPr>
            <w:tcW w:w="2924" w:type="pct"/>
          </w:tcPr>
          <w:p w:rsidR="00875741" w:rsidRPr="00875741" w:rsidRDefault="00875741" w:rsidP="00F31FC0">
            <w:pPr>
              <w:rPr>
                <w:b/>
              </w:rPr>
            </w:pPr>
            <w:r w:rsidRPr="00875741">
              <w:rPr>
                <w:b/>
              </w:rPr>
              <w:t>ИТОГО</w:t>
            </w:r>
          </w:p>
        </w:tc>
        <w:tc>
          <w:tcPr>
            <w:tcW w:w="493" w:type="pct"/>
          </w:tcPr>
          <w:p w:rsidR="00875741" w:rsidRPr="00875741" w:rsidRDefault="00875741" w:rsidP="00875741">
            <w:pPr>
              <w:jc w:val="center"/>
              <w:rPr>
                <w:b/>
              </w:rPr>
            </w:pPr>
            <w:r w:rsidRPr="00875741">
              <w:rPr>
                <w:b/>
              </w:rPr>
              <w:t>3</w:t>
            </w:r>
            <w:r w:rsidRPr="00875741">
              <w:rPr>
                <w:b/>
              </w:rPr>
              <w:t>5</w:t>
            </w:r>
          </w:p>
        </w:tc>
        <w:tc>
          <w:tcPr>
            <w:tcW w:w="579" w:type="pct"/>
          </w:tcPr>
          <w:p w:rsidR="00875741" w:rsidRPr="00875741" w:rsidRDefault="00754D98" w:rsidP="00F31F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6" w:type="pct"/>
          </w:tcPr>
          <w:p w:rsidR="00875741" w:rsidRPr="00875741" w:rsidRDefault="00875741" w:rsidP="00754D98">
            <w:pPr>
              <w:jc w:val="center"/>
              <w:rPr>
                <w:b/>
              </w:rPr>
            </w:pPr>
            <w:r w:rsidRPr="00875741">
              <w:rPr>
                <w:b/>
              </w:rPr>
              <w:t>2</w:t>
            </w:r>
            <w:r w:rsidR="00754D98">
              <w:rPr>
                <w:b/>
              </w:rPr>
              <w:t>5</w:t>
            </w:r>
          </w:p>
        </w:tc>
      </w:tr>
    </w:tbl>
    <w:p w:rsidR="0012690F" w:rsidRDefault="0012690F" w:rsidP="00754D98">
      <w:pPr>
        <w:rPr>
          <w:b/>
        </w:rPr>
      </w:pPr>
    </w:p>
    <w:p w:rsidR="00054DB1" w:rsidRPr="00CA0F13" w:rsidRDefault="003802DA" w:rsidP="001803E4">
      <w:pPr>
        <w:ind w:firstLine="36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371C0F" w:rsidRPr="00CA0F13" w:rsidRDefault="003802DA" w:rsidP="001803E4">
      <w:pPr>
        <w:ind w:firstLine="360"/>
        <w:jc w:val="center"/>
      </w:pPr>
      <w:r w:rsidRPr="00CA0F13">
        <w:t xml:space="preserve"> </w:t>
      </w:r>
      <w:r w:rsidR="000E023F" w:rsidRPr="00CA0F13">
        <w:t>(</w:t>
      </w:r>
      <w:r w:rsidR="00F61619" w:rsidRPr="00CA0F13">
        <w:t>3</w:t>
      </w:r>
      <w:r w:rsidR="00875741">
        <w:t>5</w:t>
      </w:r>
      <w:r w:rsidR="00F61619" w:rsidRPr="00CA0F13">
        <w:t xml:space="preserve"> </w:t>
      </w:r>
      <w:r w:rsidR="00371C0F" w:rsidRPr="00CA0F13">
        <w:t>час</w:t>
      </w:r>
      <w:r w:rsidR="00F61619" w:rsidRPr="00CA0F13">
        <w:t>а</w:t>
      </w:r>
      <w:r w:rsidR="00371C0F" w:rsidRPr="00CA0F13">
        <w:t>)</w:t>
      </w:r>
    </w:p>
    <w:p w:rsidR="00E20F05" w:rsidRPr="00CA0F13" w:rsidRDefault="00E20F05" w:rsidP="001803E4">
      <w:pPr>
        <w:ind w:firstLine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437"/>
        <w:gridCol w:w="1165"/>
        <w:gridCol w:w="1192"/>
        <w:gridCol w:w="1242"/>
      </w:tblGrid>
      <w:tr w:rsidR="00875741" w:rsidRPr="00CA0F13" w:rsidTr="00754D98">
        <w:trPr>
          <w:trHeight w:val="492"/>
        </w:trPr>
        <w:tc>
          <w:tcPr>
            <w:tcW w:w="415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№</w:t>
            </w:r>
          </w:p>
        </w:tc>
        <w:tc>
          <w:tcPr>
            <w:tcW w:w="2759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Тема</w:t>
            </w:r>
          </w:p>
        </w:tc>
        <w:tc>
          <w:tcPr>
            <w:tcW w:w="591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Кол-во часов</w:t>
            </w:r>
          </w:p>
        </w:tc>
        <w:tc>
          <w:tcPr>
            <w:tcW w:w="1235" w:type="pct"/>
            <w:gridSpan w:val="2"/>
            <w:vAlign w:val="center"/>
          </w:tcPr>
          <w:p w:rsidR="00875741" w:rsidRDefault="00875741" w:rsidP="00875741">
            <w:pPr>
              <w:jc w:val="center"/>
            </w:pPr>
            <w:r>
              <w:t>Дата проведение</w:t>
            </w:r>
          </w:p>
        </w:tc>
      </w:tr>
      <w:tr w:rsidR="00875741" w:rsidRPr="00CA0F13" w:rsidTr="00754D98">
        <w:trPr>
          <w:trHeight w:val="492"/>
        </w:trPr>
        <w:tc>
          <w:tcPr>
            <w:tcW w:w="415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2759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605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По плану</w:t>
            </w:r>
          </w:p>
        </w:tc>
        <w:tc>
          <w:tcPr>
            <w:tcW w:w="630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По факту</w:t>
            </w:r>
          </w:p>
        </w:tc>
      </w:tr>
      <w:tr w:rsidR="00875741" w:rsidRPr="00754D98" w:rsidTr="00754D98">
        <w:trPr>
          <w:trHeight w:val="350"/>
        </w:trPr>
        <w:tc>
          <w:tcPr>
            <w:tcW w:w="41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ВВЕДЕНИЕ</w:t>
            </w:r>
          </w:p>
        </w:tc>
        <w:tc>
          <w:tcPr>
            <w:tcW w:w="591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3</w:t>
            </w:r>
          </w:p>
        </w:tc>
        <w:tc>
          <w:tcPr>
            <w:tcW w:w="60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</w:tr>
      <w:tr w:rsidR="00875741" w:rsidRPr="00CA0F13" w:rsidTr="00754D98">
        <w:trPr>
          <w:trHeight w:val="350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Роботы в нашей жизни. Понятие. Назначение. Что такое робототехника.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CA0F13" w:rsidTr="00754D98">
        <w:trPr>
          <w:trHeight w:val="313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2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Виды роботов, применяемые в современном мире.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CA0F13" w:rsidTr="00754D98">
        <w:trPr>
          <w:trHeight w:val="313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3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Как работать с инструкцией. Проектирование моделей-роботов. Символы. Терминология.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754D98" w:rsidTr="00754D98">
        <w:trPr>
          <w:trHeight w:val="313"/>
        </w:trPr>
        <w:tc>
          <w:tcPr>
            <w:tcW w:w="41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КОНСТРУИРОВАНИЕ</w:t>
            </w:r>
          </w:p>
        </w:tc>
        <w:tc>
          <w:tcPr>
            <w:tcW w:w="591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5</w:t>
            </w:r>
          </w:p>
        </w:tc>
        <w:tc>
          <w:tcPr>
            <w:tcW w:w="60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 w:rsidRPr="00CA0F13">
              <w:t>4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6E2739">
            <w:r w:rsidRPr="00CA0F13">
              <w:t>Устройство роботов.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1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 w:rsidRPr="00CA0F13">
              <w:t>5</w:t>
            </w:r>
            <w:r>
              <w:t>, 6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>
              <w:t>«Танцующие птицы»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7,8</w:t>
            </w:r>
          </w:p>
        </w:tc>
        <w:tc>
          <w:tcPr>
            <w:tcW w:w="2759" w:type="pct"/>
            <w:vAlign w:val="center"/>
          </w:tcPr>
          <w:p w:rsidR="006136D1" w:rsidRDefault="006136D1" w:rsidP="00875741">
            <w:r>
              <w:t>«Умная вертушка»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754D98" w:rsidTr="00754D98">
        <w:trPr>
          <w:trHeight w:val="328"/>
        </w:trPr>
        <w:tc>
          <w:tcPr>
            <w:tcW w:w="415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  <w:tc>
          <w:tcPr>
            <w:tcW w:w="2759" w:type="pct"/>
          </w:tcPr>
          <w:p w:rsidR="006136D1" w:rsidRPr="00754D98" w:rsidRDefault="006136D1" w:rsidP="006136D1">
            <w:pPr>
              <w:rPr>
                <w:b/>
              </w:rPr>
            </w:pPr>
            <w:r w:rsidRPr="00754D98">
              <w:rPr>
                <w:b/>
              </w:rPr>
              <w:t xml:space="preserve">ПРОГРАММИРОВАНИЕ, ПРОГРАММЫ </w:t>
            </w:r>
            <w:r w:rsidRPr="00754D98">
              <w:rPr>
                <w:b/>
                <w:lang w:val="en-US"/>
              </w:rPr>
              <w:t>NXT</w:t>
            </w:r>
            <w:r w:rsidRPr="00754D98">
              <w:rPr>
                <w:b/>
              </w:rPr>
              <w:t>.</w:t>
            </w:r>
          </w:p>
        </w:tc>
        <w:tc>
          <w:tcPr>
            <w:tcW w:w="591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  <w:r w:rsidRPr="00754D98">
              <w:rPr>
                <w:b/>
              </w:rPr>
              <w:t>9</w:t>
            </w:r>
          </w:p>
        </w:tc>
        <w:tc>
          <w:tcPr>
            <w:tcW w:w="605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</w:tr>
      <w:tr w:rsidR="006136D1" w:rsidRPr="00CA0F13" w:rsidTr="00754D98">
        <w:trPr>
          <w:trHeight w:val="328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9</w:t>
            </w:r>
            <w:r w:rsidR="00754D98">
              <w:t>, 10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 w:rsidRPr="00CA0F13">
              <w:t>Знакомство со средой программирования.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1</w:t>
            </w:r>
            <w:r w:rsidR="00754D98">
              <w:t>1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 w:rsidRPr="00CA0F13">
              <w:t>Обзор библиотеки функций.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419"/>
        </w:trPr>
        <w:tc>
          <w:tcPr>
            <w:tcW w:w="415" w:type="pct"/>
            <w:vAlign w:val="center"/>
          </w:tcPr>
          <w:p w:rsidR="006136D1" w:rsidRPr="00CA0F13" w:rsidRDefault="00754D98" w:rsidP="00875741">
            <w:r>
              <w:lastRenderedPageBreak/>
              <w:t>12, 13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>
              <w:t>«Обезьянка – барабанщица»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28"/>
        </w:trPr>
        <w:tc>
          <w:tcPr>
            <w:tcW w:w="415" w:type="pct"/>
            <w:vAlign w:val="center"/>
          </w:tcPr>
          <w:p w:rsidR="006136D1" w:rsidRPr="00CA0F13" w:rsidRDefault="00754D98" w:rsidP="00875741">
            <w:r>
              <w:t>14, 15</w:t>
            </w:r>
          </w:p>
        </w:tc>
        <w:tc>
          <w:tcPr>
            <w:tcW w:w="2759" w:type="pct"/>
            <w:vAlign w:val="center"/>
          </w:tcPr>
          <w:p w:rsidR="006136D1" w:rsidRPr="00CA0F13" w:rsidRDefault="00754D98" w:rsidP="00875741">
            <w:r>
              <w:t>«Голодный аллигатор»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754D98" w:rsidRPr="00CA0F13" w:rsidTr="00754D98">
        <w:trPr>
          <w:trHeight w:val="328"/>
        </w:trPr>
        <w:tc>
          <w:tcPr>
            <w:tcW w:w="415" w:type="pct"/>
            <w:vAlign w:val="center"/>
          </w:tcPr>
          <w:p w:rsidR="00754D98" w:rsidRDefault="00754D98" w:rsidP="00875741">
            <w:r>
              <w:t>16, 17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«Рычащий лев»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ПРОГРАММИРОВАНИЕ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754D98">
            <w:pPr>
              <w:rPr>
                <w:b/>
              </w:rPr>
            </w:pPr>
            <w:r w:rsidRPr="00754D98">
              <w:rPr>
                <w:b/>
              </w:rPr>
              <w:t>14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18, 19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«Порхающая птица»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20, 21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«Нападающий»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22, 23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«Ликующие болельщики»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24, 25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«Спасение самолета»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26, 27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«Спасение от великана»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754D98" w:rsidP="00875741">
            <w:r>
              <w:t>28, 29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«Непотопляемый парусник»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754D98" w:rsidP="00875741">
            <w:r>
              <w:t>30, 31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Собственные проекты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ЗАЩИТА ПРОЕКТОВ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4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754D98" w:rsidP="00875741">
            <w:r>
              <w:t>32, 33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Основные этапы создания и защиты проектов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754D98" w:rsidP="00875741">
            <w:r>
              <w:t>34, 35</w:t>
            </w:r>
          </w:p>
        </w:tc>
        <w:tc>
          <w:tcPr>
            <w:tcW w:w="2759" w:type="pct"/>
            <w:vAlign w:val="center"/>
          </w:tcPr>
          <w:p w:rsidR="00754D98" w:rsidRPr="00CA0F13" w:rsidRDefault="00754D98" w:rsidP="002A675E">
            <w:r w:rsidRPr="00CA0F13">
              <w:t>Итоговое занятие. Защита проектов.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ИТОГО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754D98">
            <w:pPr>
              <w:rPr>
                <w:b/>
              </w:rPr>
            </w:pPr>
            <w:r w:rsidRPr="00754D98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</w:tbl>
    <w:p w:rsidR="00BD0589" w:rsidRPr="00CA0F13" w:rsidRDefault="00BD0589" w:rsidP="001803E4">
      <w:pPr>
        <w:rPr>
          <w:b/>
        </w:rPr>
      </w:pPr>
    </w:p>
    <w:p w:rsidR="00780353" w:rsidRPr="00CA0F13" w:rsidRDefault="00780353" w:rsidP="001803E4">
      <w:pPr>
        <w:ind w:firstLine="360"/>
        <w:jc w:val="center"/>
        <w:rPr>
          <w:b/>
        </w:rPr>
      </w:pPr>
    </w:p>
    <w:p w:rsidR="00DD2982" w:rsidRPr="00CA0F13" w:rsidRDefault="001B0805" w:rsidP="001803E4">
      <w:pPr>
        <w:ind w:firstLine="360"/>
        <w:jc w:val="center"/>
        <w:rPr>
          <w:b/>
        </w:rPr>
      </w:pPr>
      <w:r w:rsidRPr="00CA0F13">
        <w:rPr>
          <w:b/>
        </w:rPr>
        <w:t>СПИСОК ИСПОЛЬЗУЕМОЙ ЛИТЕРАТУРЫ</w:t>
      </w:r>
    </w:p>
    <w:p w:rsidR="00DD2982" w:rsidRPr="00CA0F13" w:rsidRDefault="00DD2982" w:rsidP="001803E4">
      <w:pPr>
        <w:ind w:firstLine="360"/>
        <w:jc w:val="center"/>
        <w:rPr>
          <w:b/>
        </w:rPr>
      </w:pPr>
    </w:p>
    <w:p w:rsidR="002242CB" w:rsidRPr="00CA0F13" w:rsidRDefault="002242CB" w:rsidP="001803E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A0F13">
        <w:rPr>
          <w:color w:val="000000"/>
          <w:spacing w:val="-7"/>
        </w:rPr>
        <w:t>Конституция РФ</w:t>
      </w:r>
    </w:p>
    <w:p w:rsidR="002242CB" w:rsidRPr="00CA0F13" w:rsidRDefault="002242CB" w:rsidP="001803E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A0F13">
        <w:rPr>
          <w:color w:val="000000"/>
          <w:spacing w:val="-7"/>
        </w:rPr>
        <w:t>Закон РФ «Об образовании» № 122-ФЗ в  действующей  редакции (Консультант плюс)</w:t>
      </w:r>
    </w:p>
    <w:p w:rsidR="002242CB" w:rsidRPr="00CA0F13" w:rsidRDefault="002242CB" w:rsidP="001803E4">
      <w:pPr>
        <w:pStyle w:val="21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CA0F13">
        <w:rPr>
          <w:color w:val="000000"/>
        </w:rPr>
        <w:t xml:space="preserve">Федеральный компонент государственного стандарта общего образования. 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CA0F13">
          <w:rPr>
            <w:color w:val="000000"/>
          </w:rPr>
          <w:t>2004 г</w:t>
        </w:r>
      </w:smartTag>
      <w:r w:rsidRPr="00CA0F13">
        <w:rPr>
          <w:color w:val="000000"/>
        </w:rPr>
        <w:t>. № 1089);</w:t>
      </w:r>
    </w:p>
    <w:p w:rsidR="002242CB" w:rsidRPr="00CA0F13" w:rsidRDefault="002242CB" w:rsidP="001803E4">
      <w:pPr>
        <w:pStyle w:val="3"/>
        <w:numPr>
          <w:ilvl w:val="0"/>
          <w:numId w:val="6"/>
        </w:numPr>
        <w:spacing w:after="0"/>
        <w:rPr>
          <w:sz w:val="24"/>
          <w:szCs w:val="24"/>
        </w:rPr>
      </w:pPr>
      <w:r w:rsidRPr="00CA0F13">
        <w:rPr>
          <w:sz w:val="24"/>
          <w:szCs w:val="24"/>
        </w:rPr>
        <w:t xml:space="preserve">Методические рекомендации к разработке рабочих программ учебных </w:t>
      </w:r>
      <w:r w:rsidR="00E26B60" w:rsidRPr="00CA0F13">
        <w:rPr>
          <w:sz w:val="24"/>
          <w:szCs w:val="24"/>
        </w:rPr>
        <w:t>п</w:t>
      </w:r>
      <w:r w:rsidRPr="00CA0F13">
        <w:rPr>
          <w:sz w:val="24"/>
          <w:szCs w:val="24"/>
        </w:rPr>
        <w:t xml:space="preserve">редметов//Составитель: О.Г. </w:t>
      </w:r>
      <w:proofErr w:type="spellStart"/>
      <w:r w:rsidRPr="00CA0F13">
        <w:rPr>
          <w:sz w:val="24"/>
          <w:szCs w:val="24"/>
        </w:rPr>
        <w:t>Важнова</w:t>
      </w:r>
      <w:proofErr w:type="spellEnd"/>
      <w:r w:rsidRPr="00CA0F13">
        <w:rPr>
          <w:sz w:val="24"/>
          <w:szCs w:val="24"/>
        </w:rPr>
        <w:t xml:space="preserve">, кандидат педагогических наук, директор МОУ СОШ № </w:t>
      </w:r>
      <w:smartTag w:uri="urn:schemas-microsoft-com:office:smarttags" w:element="metricconverter">
        <w:smartTagPr>
          <w:attr w:name="ProductID" w:val="87 г"/>
        </w:smartTagPr>
        <w:r w:rsidRPr="00CA0F13">
          <w:rPr>
            <w:sz w:val="24"/>
            <w:szCs w:val="24"/>
          </w:rPr>
          <w:t>87 г</w:t>
        </w:r>
      </w:smartTag>
      <w:r w:rsidRPr="00CA0F13">
        <w:rPr>
          <w:sz w:val="24"/>
          <w:szCs w:val="24"/>
        </w:rPr>
        <w:t>. Ярославля</w:t>
      </w:r>
    </w:p>
    <w:p w:rsidR="002242CB" w:rsidRPr="00CA0F13" w:rsidRDefault="002242CB" w:rsidP="001803E4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6"/>
        </w:rPr>
      </w:pPr>
      <w:r w:rsidRPr="00CA0F13">
        <w:rPr>
          <w:color w:val="000000"/>
          <w:spacing w:val="-6"/>
        </w:rPr>
        <w:t>Зверева В.И. Образовательная программа школы: структура, содержание, технология разработки/ М., педагогический поиск. Приложение к журналу «Завуч», 1998.</w:t>
      </w:r>
    </w:p>
    <w:p w:rsidR="0052730F" w:rsidRPr="003802DA" w:rsidRDefault="008A596D" w:rsidP="001803E4">
      <w:pPr>
        <w:numPr>
          <w:ilvl w:val="0"/>
          <w:numId w:val="6"/>
        </w:numPr>
        <w:shd w:val="clear" w:color="auto" w:fill="FFFFFF"/>
        <w:jc w:val="both"/>
      </w:pPr>
      <w:hyperlink r:id="rId8" w:history="1">
        <w:r w:rsidR="003802DA" w:rsidRPr="003C5611">
          <w:rPr>
            <w:rStyle w:val="ad"/>
            <w:spacing w:val="-6"/>
          </w:rPr>
          <w:t>http://www.mindstorms.su</w:t>
        </w:r>
      </w:hyperlink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Дистанционный курс "Основы робототехники". АЛТГПА. -  </w:t>
      </w:r>
      <w:hyperlink r:id="rId9" w:history="1">
        <w:r w:rsidRPr="003C5611">
          <w:rPr>
            <w:rStyle w:val="ad"/>
          </w:rPr>
          <w:t>http://www.uni-altai.ru/ifmo/ktoi/dist_ktoi/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3. Челябинский РКЦ. - </w:t>
      </w:r>
      <w:hyperlink r:id="rId10" w:history="1">
        <w:r w:rsidRPr="003C5611">
          <w:rPr>
            <w:rStyle w:val="ad"/>
          </w:rPr>
          <w:t>http://www.rkc-74.ru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4. Дистанционный курс «Конструирование и робототехника» - </w:t>
      </w:r>
      <w:hyperlink r:id="rId11" w:history="1">
        <w:r w:rsidRPr="003C5611">
          <w:rPr>
            <w:rStyle w:val="ad"/>
          </w:rPr>
          <w:t>http://learning.9151394.ru/course/view.php?id=17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5. Институт новых технологий. - </w:t>
      </w:r>
      <w:hyperlink r:id="rId12" w:history="1">
        <w:r w:rsidRPr="003C5611">
          <w:rPr>
            <w:rStyle w:val="ad"/>
          </w:rPr>
          <w:t>http://www.int-edu.ru</w:t>
        </w:r>
      </w:hyperlink>
      <w:r>
        <w:t xml:space="preserve"> </w:t>
      </w:r>
    </w:p>
    <w:p w:rsidR="003802DA" w:rsidRPr="00CA0F13" w:rsidRDefault="003802DA" w:rsidP="001803E4">
      <w:pPr>
        <w:shd w:val="clear" w:color="auto" w:fill="FFFFFF"/>
        <w:ind w:left="360"/>
        <w:jc w:val="both"/>
      </w:pPr>
    </w:p>
    <w:sectPr w:rsidR="003802DA" w:rsidRPr="00CA0F13" w:rsidSect="001803E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9A" w:rsidRDefault="00FA749A" w:rsidP="00A06B17">
      <w:r>
        <w:separator/>
      </w:r>
    </w:p>
  </w:endnote>
  <w:endnote w:type="continuationSeparator" w:id="0">
    <w:p w:rsidR="00FA749A" w:rsidRDefault="00FA749A" w:rsidP="00A0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4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03E4" w:rsidRDefault="008A596D">
        <w:pPr>
          <w:pStyle w:val="a8"/>
          <w:jc w:val="right"/>
        </w:pPr>
        <w:r w:rsidRPr="001803E4">
          <w:rPr>
            <w:sz w:val="18"/>
            <w:szCs w:val="18"/>
          </w:rPr>
          <w:fldChar w:fldCharType="begin"/>
        </w:r>
        <w:r w:rsidR="001803E4" w:rsidRPr="001803E4">
          <w:rPr>
            <w:sz w:val="18"/>
            <w:szCs w:val="18"/>
          </w:rPr>
          <w:instrText xml:space="preserve"> PAGE   \* MERGEFORMAT </w:instrText>
        </w:r>
        <w:r w:rsidRPr="001803E4">
          <w:rPr>
            <w:sz w:val="18"/>
            <w:szCs w:val="18"/>
          </w:rPr>
          <w:fldChar w:fldCharType="separate"/>
        </w:r>
        <w:r w:rsidR="00754D98">
          <w:rPr>
            <w:noProof/>
            <w:sz w:val="18"/>
            <w:szCs w:val="18"/>
          </w:rPr>
          <w:t>5</w:t>
        </w:r>
        <w:r w:rsidRPr="001803E4">
          <w:rPr>
            <w:sz w:val="18"/>
            <w:szCs w:val="18"/>
          </w:rPr>
          <w:fldChar w:fldCharType="end"/>
        </w:r>
      </w:p>
    </w:sdtContent>
  </w:sdt>
  <w:p w:rsidR="001803E4" w:rsidRDefault="00180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9A" w:rsidRDefault="00FA749A" w:rsidP="00A06B17">
      <w:r>
        <w:separator/>
      </w:r>
    </w:p>
  </w:footnote>
  <w:footnote w:type="continuationSeparator" w:id="0">
    <w:p w:rsidR="00FA749A" w:rsidRDefault="00FA749A" w:rsidP="00A0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21001D"/>
    <w:multiLevelType w:val="hybridMultilevel"/>
    <w:tmpl w:val="E9305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6C7B6D"/>
    <w:multiLevelType w:val="hybridMultilevel"/>
    <w:tmpl w:val="BF466C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870D1B"/>
    <w:multiLevelType w:val="hybridMultilevel"/>
    <w:tmpl w:val="EFE0FA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5F44"/>
    <w:multiLevelType w:val="hybridMultilevel"/>
    <w:tmpl w:val="BFB0412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D70A8"/>
    <w:multiLevelType w:val="hybridMultilevel"/>
    <w:tmpl w:val="55262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36244"/>
    <w:multiLevelType w:val="hybridMultilevel"/>
    <w:tmpl w:val="2E9A2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493455"/>
    <w:multiLevelType w:val="hybridMultilevel"/>
    <w:tmpl w:val="F3D6EC2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B5195"/>
    <w:multiLevelType w:val="hybridMultilevel"/>
    <w:tmpl w:val="EAA20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9A5E87"/>
    <w:multiLevelType w:val="hybridMultilevel"/>
    <w:tmpl w:val="6E1A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34341"/>
    <w:multiLevelType w:val="hybridMultilevel"/>
    <w:tmpl w:val="D36206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BF3FE1"/>
    <w:multiLevelType w:val="hybridMultilevel"/>
    <w:tmpl w:val="DC8A1F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8110F2"/>
    <w:multiLevelType w:val="hybridMultilevel"/>
    <w:tmpl w:val="D9CE6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D06DC9"/>
    <w:multiLevelType w:val="hybridMultilevel"/>
    <w:tmpl w:val="060406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7E0825"/>
    <w:multiLevelType w:val="hybridMultilevel"/>
    <w:tmpl w:val="2E806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CA4E47"/>
    <w:multiLevelType w:val="hybridMultilevel"/>
    <w:tmpl w:val="8DAA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4F3B85"/>
    <w:multiLevelType w:val="hybridMultilevel"/>
    <w:tmpl w:val="418ADB98"/>
    <w:lvl w:ilvl="0" w:tplc="0419000D">
      <w:start w:val="1"/>
      <w:numFmt w:val="bullet"/>
      <w:lvlText w:val=""/>
      <w:lvlJc w:val="left"/>
      <w:pPr>
        <w:ind w:left="2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9">
    <w:nsid w:val="3C083D25"/>
    <w:multiLevelType w:val="hybridMultilevel"/>
    <w:tmpl w:val="0382F19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C7AE6"/>
    <w:multiLevelType w:val="hybridMultilevel"/>
    <w:tmpl w:val="5244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8C4A07"/>
    <w:multiLevelType w:val="hybridMultilevel"/>
    <w:tmpl w:val="805CC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B711E"/>
    <w:multiLevelType w:val="hybridMultilevel"/>
    <w:tmpl w:val="AD8C6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2166E"/>
    <w:multiLevelType w:val="hybridMultilevel"/>
    <w:tmpl w:val="7810A07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624A2"/>
    <w:multiLevelType w:val="hybridMultilevel"/>
    <w:tmpl w:val="BF5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5F6B"/>
    <w:multiLevelType w:val="hybridMultilevel"/>
    <w:tmpl w:val="D06E9C82"/>
    <w:lvl w:ilvl="0" w:tplc="622208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">
    <w:nsid w:val="56943CCD"/>
    <w:multiLevelType w:val="hybridMultilevel"/>
    <w:tmpl w:val="AFA2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9526C"/>
    <w:multiLevelType w:val="hybridMultilevel"/>
    <w:tmpl w:val="85E8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C53E5"/>
    <w:multiLevelType w:val="hybridMultilevel"/>
    <w:tmpl w:val="742A0986"/>
    <w:lvl w:ilvl="0" w:tplc="04190005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0">
    <w:nsid w:val="67F164BE"/>
    <w:multiLevelType w:val="hybridMultilevel"/>
    <w:tmpl w:val="23C2288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68F140A2"/>
    <w:multiLevelType w:val="hybridMultilevel"/>
    <w:tmpl w:val="AD120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1639DC"/>
    <w:multiLevelType w:val="hybridMultilevel"/>
    <w:tmpl w:val="EE9EE8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27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1"/>
  </w:num>
  <w:num w:numId="10">
    <w:abstractNumId w:val="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30"/>
  </w:num>
  <w:num w:numId="15">
    <w:abstractNumId w:val="17"/>
  </w:num>
  <w:num w:numId="16">
    <w:abstractNumId w:val="23"/>
  </w:num>
  <w:num w:numId="17">
    <w:abstractNumId w:val="20"/>
  </w:num>
  <w:num w:numId="18">
    <w:abstractNumId w:val="16"/>
  </w:num>
  <w:num w:numId="19">
    <w:abstractNumId w:val="13"/>
  </w:num>
  <w:num w:numId="20">
    <w:abstractNumId w:val="4"/>
  </w:num>
  <w:num w:numId="21">
    <w:abstractNumId w:val="8"/>
  </w:num>
  <w:num w:numId="22">
    <w:abstractNumId w:val="33"/>
  </w:num>
  <w:num w:numId="23">
    <w:abstractNumId w:val="19"/>
  </w:num>
  <w:num w:numId="24">
    <w:abstractNumId w:val="24"/>
  </w:num>
  <w:num w:numId="25">
    <w:abstractNumId w:val="31"/>
  </w:num>
  <w:num w:numId="26">
    <w:abstractNumId w:val="3"/>
  </w:num>
  <w:num w:numId="27">
    <w:abstractNumId w:val="2"/>
  </w:num>
  <w:num w:numId="28">
    <w:abstractNumId w:val="18"/>
  </w:num>
  <w:num w:numId="29">
    <w:abstractNumId w:val="32"/>
  </w:num>
  <w:num w:numId="30">
    <w:abstractNumId w:val="5"/>
  </w:num>
  <w:num w:numId="31">
    <w:abstractNumId w:val="6"/>
  </w:num>
  <w:num w:numId="32">
    <w:abstractNumId w:val="28"/>
  </w:num>
  <w:num w:numId="33">
    <w:abstractNumId w:val="2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982"/>
    <w:rsid w:val="00002B2F"/>
    <w:rsid w:val="00003AB6"/>
    <w:rsid w:val="00011B5B"/>
    <w:rsid w:val="00023000"/>
    <w:rsid w:val="0003093B"/>
    <w:rsid w:val="00054DB1"/>
    <w:rsid w:val="00057714"/>
    <w:rsid w:val="00087BA1"/>
    <w:rsid w:val="00090CCE"/>
    <w:rsid w:val="000B2289"/>
    <w:rsid w:val="000D484E"/>
    <w:rsid w:val="000E023F"/>
    <w:rsid w:val="000F7258"/>
    <w:rsid w:val="00103808"/>
    <w:rsid w:val="00104BD2"/>
    <w:rsid w:val="001061B7"/>
    <w:rsid w:val="0012690F"/>
    <w:rsid w:val="00134BB6"/>
    <w:rsid w:val="001803E4"/>
    <w:rsid w:val="0018226B"/>
    <w:rsid w:val="001940CF"/>
    <w:rsid w:val="00194844"/>
    <w:rsid w:val="001A60B3"/>
    <w:rsid w:val="001B0805"/>
    <w:rsid w:val="001E1293"/>
    <w:rsid w:val="001F0BE5"/>
    <w:rsid w:val="001F7204"/>
    <w:rsid w:val="00211202"/>
    <w:rsid w:val="002242CB"/>
    <w:rsid w:val="00244CE8"/>
    <w:rsid w:val="002A24B9"/>
    <w:rsid w:val="003057B3"/>
    <w:rsid w:val="00321200"/>
    <w:rsid w:val="00344F75"/>
    <w:rsid w:val="00346C84"/>
    <w:rsid w:val="003533E6"/>
    <w:rsid w:val="00362308"/>
    <w:rsid w:val="00366235"/>
    <w:rsid w:val="00371C0F"/>
    <w:rsid w:val="00372093"/>
    <w:rsid w:val="003802DA"/>
    <w:rsid w:val="00391CD7"/>
    <w:rsid w:val="003A73BE"/>
    <w:rsid w:val="003B392C"/>
    <w:rsid w:val="003D4209"/>
    <w:rsid w:val="00452732"/>
    <w:rsid w:val="00466BC6"/>
    <w:rsid w:val="004A0819"/>
    <w:rsid w:val="004B5CB8"/>
    <w:rsid w:val="004D011F"/>
    <w:rsid w:val="004D087C"/>
    <w:rsid w:val="004D3FCF"/>
    <w:rsid w:val="004F7C37"/>
    <w:rsid w:val="00514EBA"/>
    <w:rsid w:val="0052365F"/>
    <w:rsid w:val="0052730F"/>
    <w:rsid w:val="005342B8"/>
    <w:rsid w:val="005347D4"/>
    <w:rsid w:val="00544C28"/>
    <w:rsid w:val="00555B35"/>
    <w:rsid w:val="005616D7"/>
    <w:rsid w:val="00565FD1"/>
    <w:rsid w:val="005757A6"/>
    <w:rsid w:val="0059688E"/>
    <w:rsid w:val="00596E93"/>
    <w:rsid w:val="005A7734"/>
    <w:rsid w:val="005B6504"/>
    <w:rsid w:val="005B6F91"/>
    <w:rsid w:val="005D2F63"/>
    <w:rsid w:val="006136D1"/>
    <w:rsid w:val="00615735"/>
    <w:rsid w:val="00627ABB"/>
    <w:rsid w:val="0063079E"/>
    <w:rsid w:val="00657EDC"/>
    <w:rsid w:val="006807F4"/>
    <w:rsid w:val="00696B43"/>
    <w:rsid w:val="006B1DBE"/>
    <w:rsid w:val="006C53EA"/>
    <w:rsid w:val="006D4169"/>
    <w:rsid w:val="00723C76"/>
    <w:rsid w:val="00726200"/>
    <w:rsid w:val="0072748C"/>
    <w:rsid w:val="00730FEC"/>
    <w:rsid w:val="00754D98"/>
    <w:rsid w:val="00766E27"/>
    <w:rsid w:val="00780353"/>
    <w:rsid w:val="00780F90"/>
    <w:rsid w:val="00790F6C"/>
    <w:rsid w:val="007C38AD"/>
    <w:rsid w:val="007D1669"/>
    <w:rsid w:val="008100D1"/>
    <w:rsid w:val="008524AF"/>
    <w:rsid w:val="0086195D"/>
    <w:rsid w:val="00875741"/>
    <w:rsid w:val="00886384"/>
    <w:rsid w:val="00886F7C"/>
    <w:rsid w:val="008A596D"/>
    <w:rsid w:val="008A5A19"/>
    <w:rsid w:val="008B5275"/>
    <w:rsid w:val="008B7277"/>
    <w:rsid w:val="008C09D4"/>
    <w:rsid w:val="008D1330"/>
    <w:rsid w:val="008D21B5"/>
    <w:rsid w:val="0091442C"/>
    <w:rsid w:val="009424CF"/>
    <w:rsid w:val="00943B1E"/>
    <w:rsid w:val="00967BBA"/>
    <w:rsid w:val="009A089E"/>
    <w:rsid w:val="009B5C38"/>
    <w:rsid w:val="009C6419"/>
    <w:rsid w:val="009D6207"/>
    <w:rsid w:val="009F4905"/>
    <w:rsid w:val="00A06B17"/>
    <w:rsid w:val="00A50A64"/>
    <w:rsid w:val="00A64D87"/>
    <w:rsid w:val="00A92043"/>
    <w:rsid w:val="00AB7B4C"/>
    <w:rsid w:val="00AC011F"/>
    <w:rsid w:val="00AD106F"/>
    <w:rsid w:val="00B14012"/>
    <w:rsid w:val="00B15F64"/>
    <w:rsid w:val="00B32978"/>
    <w:rsid w:val="00B60738"/>
    <w:rsid w:val="00B73CE4"/>
    <w:rsid w:val="00B809DC"/>
    <w:rsid w:val="00BB2F91"/>
    <w:rsid w:val="00BC416D"/>
    <w:rsid w:val="00BD0589"/>
    <w:rsid w:val="00BD7C99"/>
    <w:rsid w:val="00BD7FDB"/>
    <w:rsid w:val="00C03BAE"/>
    <w:rsid w:val="00C0430E"/>
    <w:rsid w:val="00C30DB6"/>
    <w:rsid w:val="00C334AA"/>
    <w:rsid w:val="00C34298"/>
    <w:rsid w:val="00C709A6"/>
    <w:rsid w:val="00C80195"/>
    <w:rsid w:val="00C904E3"/>
    <w:rsid w:val="00C97B3D"/>
    <w:rsid w:val="00CA0F13"/>
    <w:rsid w:val="00CC752E"/>
    <w:rsid w:val="00CD3047"/>
    <w:rsid w:val="00CE0F05"/>
    <w:rsid w:val="00CE541D"/>
    <w:rsid w:val="00CF3EBD"/>
    <w:rsid w:val="00D03F3D"/>
    <w:rsid w:val="00D21199"/>
    <w:rsid w:val="00D30038"/>
    <w:rsid w:val="00D613A3"/>
    <w:rsid w:val="00D82E16"/>
    <w:rsid w:val="00DA2470"/>
    <w:rsid w:val="00DD2982"/>
    <w:rsid w:val="00DE64AE"/>
    <w:rsid w:val="00DF6283"/>
    <w:rsid w:val="00E003C5"/>
    <w:rsid w:val="00E02B14"/>
    <w:rsid w:val="00E10F7B"/>
    <w:rsid w:val="00E11DB7"/>
    <w:rsid w:val="00E20F05"/>
    <w:rsid w:val="00E26B60"/>
    <w:rsid w:val="00E56389"/>
    <w:rsid w:val="00E8437D"/>
    <w:rsid w:val="00E935ED"/>
    <w:rsid w:val="00EA6CBE"/>
    <w:rsid w:val="00EB2D65"/>
    <w:rsid w:val="00EB5C0A"/>
    <w:rsid w:val="00EE0A8D"/>
    <w:rsid w:val="00EE33BF"/>
    <w:rsid w:val="00EF1FDD"/>
    <w:rsid w:val="00F61619"/>
    <w:rsid w:val="00F70303"/>
    <w:rsid w:val="00F74F1B"/>
    <w:rsid w:val="00F76D62"/>
    <w:rsid w:val="00F82845"/>
    <w:rsid w:val="00F85277"/>
    <w:rsid w:val="00F86A16"/>
    <w:rsid w:val="00F93E15"/>
    <w:rsid w:val="00F953B9"/>
    <w:rsid w:val="00FA749A"/>
    <w:rsid w:val="00FB1D14"/>
    <w:rsid w:val="00FB7AAB"/>
    <w:rsid w:val="00FC39EA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F3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B52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76D62"/>
    <w:pPr>
      <w:spacing w:after="120" w:line="480" w:lineRule="auto"/>
      <w:ind w:left="283"/>
    </w:pPr>
  </w:style>
  <w:style w:type="paragraph" w:styleId="3">
    <w:name w:val="Body Text 3"/>
    <w:basedOn w:val="a"/>
    <w:rsid w:val="002242CB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5275"/>
    <w:rPr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8B527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64D87"/>
    <w:rPr>
      <w:i/>
      <w:iCs/>
    </w:rPr>
  </w:style>
  <w:style w:type="paragraph" w:styleId="a6">
    <w:name w:val="header"/>
    <w:basedOn w:val="a"/>
    <w:link w:val="a7"/>
    <w:uiPriority w:val="99"/>
    <w:rsid w:val="00A06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B17"/>
    <w:rPr>
      <w:sz w:val="24"/>
      <w:szCs w:val="24"/>
    </w:rPr>
  </w:style>
  <w:style w:type="paragraph" w:styleId="a8">
    <w:name w:val="footer"/>
    <w:basedOn w:val="a"/>
    <w:link w:val="a9"/>
    <w:uiPriority w:val="99"/>
    <w:rsid w:val="00A06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B17"/>
    <w:rPr>
      <w:sz w:val="24"/>
      <w:szCs w:val="24"/>
    </w:rPr>
  </w:style>
  <w:style w:type="paragraph" w:styleId="aa">
    <w:name w:val="Balloon Text"/>
    <w:basedOn w:val="a"/>
    <w:link w:val="ab"/>
    <w:rsid w:val="00A06B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6B1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A0F13"/>
    <w:rPr>
      <w:rFonts w:eastAsiaTheme="minorHAnsi"/>
      <w:sz w:val="24"/>
      <w:szCs w:val="22"/>
      <w:lang w:eastAsia="en-US"/>
    </w:rPr>
  </w:style>
  <w:style w:type="character" w:styleId="ad">
    <w:name w:val="Hyperlink"/>
    <w:basedOn w:val="a0"/>
    <w:rsid w:val="00380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/course/view.php?id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kc-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altai.ru/ifmo/ktoi/dist_kto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AB944-633E-4A29-9DC6-12E26A57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1341</Words>
  <Characters>9975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общеобразовательноу учреждение № 2 города Зеленоградска</vt:lpstr>
    </vt:vector>
  </TitlesOfParts>
  <Company>Interlicey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общеобразовательноу учреждение № 2 города Зеленоградска</dc:title>
  <dc:creator>Admin</dc:creator>
  <cp:lastModifiedBy>vserg</cp:lastModifiedBy>
  <cp:revision>5</cp:revision>
  <cp:lastPrinted>2010-04-09T09:24:00Z</cp:lastPrinted>
  <dcterms:created xsi:type="dcterms:W3CDTF">2012-09-11T20:15:00Z</dcterms:created>
  <dcterms:modified xsi:type="dcterms:W3CDTF">2012-09-12T13:54:00Z</dcterms:modified>
</cp:coreProperties>
</file>